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626A" w:rsidR="002E7039" w:rsidP="704E4BC4" w:rsidRDefault="006E2DD2" w14:paraId="6B877EF9" w14:textId="3D21362F">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704E4BC4" w:rsidR="006E2DD2">
        <w:rPr>
          <w:rFonts w:ascii="Montserrat" w:hAnsi="Montserrat" w:cs="" w:cstheme="minorBidi"/>
          <w:b w:val="1"/>
          <w:bCs w:val="1"/>
          <w:color w:val="000000" w:themeColor="text1"/>
          <w:kern w:val="24"/>
          <w:sz w:val="48"/>
          <w:szCs w:val="48"/>
        </w:rPr>
        <w:t>Jueves</w:t>
      </w:r>
    </w:p>
    <w:p w:rsidRPr="00DB626A" w:rsidR="002E7039" w:rsidP="704E4BC4" w:rsidRDefault="006E2DD2" w14:paraId="481F17DC" w14:textId="195D977A">
      <w:pPr>
        <w:pStyle w:val="NormalWeb"/>
        <w:spacing w:before="0" w:beforeAutospacing="off" w:after="0" w:afterAutospacing="off"/>
        <w:ind w:right="-1"/>
        <w:jc w:val="center"/>
        <w:rPr>
          <w:rFonts w:ascii="Montserrat" w:hAnsi="Montserrat" w:cs="" w:cstheme="minorBidi"/>
          <w:b w:val="1"/>
          <w:bCs w:val="1"/>
          <w:color w:val="000000" w:themeColor="text1"/>
          <w:kern w:val="24"/>
          <w:sz w:val="56"/>
          <w:szCs w:val="56"/>
        </w:rPr>
      </w:pPr>
      <w:r w:rsidRPr="704E4BC4" w:rsidR="006E2DD2">
        <w:rPr>
          <w:rFonts w:ascii="Montserrat" w:hAnsi="Montserrat" w:cs="" w:cstheme="minorBidi"/>
          <w:b w:val="1"/>
          <w:bCs w:val="1"/>
          <w:color w:val="000000" w:themeColor="text1"/>
          <w:kern w:val="24"/>
          <w:sz w:val="56"/>
          <w:szCs w:val="56"/>
        </w:rPr>
        <w:t>09</w:t>
      </w:r>
    </w:p>
    <w:p w:rsidRPr="00DB626A" w:rsidR="002E7039" w:rsidP="704E4BC4" w:rsidRDefault="002E7039" w14:paraId="6BE32112" w14:textId="7C7F71BD">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704E4BC4" w:rsidR="002E7039">
        <w:rPr>
          <w:rFonts w:ascii="Montserrat" w:hAnsi="Montserrat" w:cs="" w:cstheme="minorBidi"/>
          <w:b w:val="1"/>
          <w:bCs w:val="1"/>
          <w:color w:val="000000" w:themeColor="text1"/>
          <w:kern w:val="24"/>
          <w:sz w:val="48"/>
          <w:szCs w:val="48"/>
        </w:rPr>
        <w:t xml:space="preserve">de </w:t>
      </w:r>
      <w:r w:rsidRPr="704E4BC4" w:rsidR="00146361">
        <w:rPr>
          <w:rFonts w:ascii="Montserrat" w:hAnsi="Montserrat" w:cs="" w:cstheme="minorBidi"/>
          <w:b w:val="1"/>
          <w:bCs w:val="1"/>
          <w:color w:val="000000" w:themeColor="text1"/>
          <w:kern w:val="24"/>
          <w:sz w:val="48"/>
          <w:szCs w:val="48"/>
        </w:rPr>
        <w:t>junio</w:t>
      </w:r>
    </w:p>
    <w:p w:rsidR="002E7039" w:rsidP="0602024E" w:rsidRDefault="002E7039" w14:paraId="03789AB1" w14:textId="52F63D40">
      <w:pPr>
        <w:pStyle w:val="NormalWeb"/>
        <w:spacing w:before="0" w:beforeAutospacing="off" w:after="0" w:afterAutospacing="off"/>
        <w:jc w:val="center"/>
        <w:rPr>
          <w:rFonts w:ascii="Montserrat" w:hAnsi="Montserrat" w:cs="" w:cstheme="minorBidi"/>
          <w:b w:val="1"/>
          <w:bCs w:val="1"/>
          <w:color w:val="000000" w:themeColor="text1"/>
          <w:kern w:val="24"/>
          <w:sz w:val="32"/>
          <w:szCs w:val="32"/>
        </w:rPr>
      </w:pPr>
    </w:p>
    <w:p w:rsidR="006E4C88" w:rsidP="002E7039" w:rsidRDefault="006E4C88" w14:paraId="4B989332" w14:textId="48DED821">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3° de Secundaria</w:t>
      </w:r>
    </w:p>
    <w:p w:rsidRPr="00DB626A" w:rsidR="002E7039" w:rsidP="002E7039" w:rsidRDefault="002E7039" w14:paraId="44D32230" w14:textId="77777777">
      <w:pPr>
        <w:pStyle w:val="NormalWeb"/>
        <w:spacing w:before="0" w:beforeAutospacing="0" w:after="0" w:afterAutospacing="0"/>
        <w:jc w:val="center"/>
        <w:rPr>
          <w:rFonts w:ascii="Montserrat" w:hAnsi="Montserrat" w:cstheme="minorBidi"/>
          <w:b/>
          <w:color w:val="000000" w:themeColor="text1"/>
          <w:kern w:val="24"/>
          <w:sz w:val="52"/>
          <w:szCs w:val="52"/>
        </w:rPr>
      </w:pPr>
      <w:r w:rsidRPr="002B2FCB">
        <w:rPr>
          <w:rFonts w:ascii="Montserrat" w:hAnsi="Montserrat" w:cstheme="minorBidi"/>
          <w:b/>
          <w:color w:val="000000" w:themeColor="text1"/>
          <w:kern w:val="24"/>
          <w:sz w:val="48"/>
          <w:szCs w:val="48"/>
        </w:rPr>
        <w:t>Cienc</w:t>
      </w:r>
      <w:r w:rsidRPr="00DB626A">
        <w:rPr>
          <w:rFonts w:ascii="Montserrat" w:hAnsi="Montserrat" w:cstheme="minorBidi"/>
          <w:b/>
          <w:color w:val="000000" w:themeColor="text1"/>
          <w:kern w:val="24"/>
          <w:sz w:val="52"/>
          <w:szCs w:val="52"/>
        </w:rPr>
        <w:t>ias. Química</w:t>
      </w:r>
    </w:p>
    <w:p w:rsidRPr="00DB626A" w:rsidR="002E7039" w:rsidP="002E7039" w:rsidRDefault="002E7039" w14:paraId="72D35384"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A1593B" w:rsidR="00A1593B" w:rsidP="00A1593B" w:rsidRDefault="00A1593B" w14:paraId="346A8916" w14:textId="77777777">
      <w:pPr>
        <w:jc w:val="center"/>
        <w:rPr>
          <w:rFonts w:ascii="Montserrat" w:hAnsi="Montserrat" w:eastAsiaTheme="minorEastAsia"/>
          <w:i/>
          <w:color w:val="000000" w:themeColor="text1"/>
          <w:kern w:val="24"/>
          <w:sz w:val="48"/>
          <w:szCs w:val="40"/>
          <w:lang w:eastAsia="es-MX"/>
        </w:rPr>
      </w:pPr>
      <w:r w:rsidRPr="00A1593B">
        <w:rPr>
          <w:rFonts w:ascii="Montserrat" w:hAnsi="Montserrat" w:eastAsiaTheme="minorEastAsia"/>
          <w:i/>
          <w:color w:val="000000" w:themeColor="text1"/>
          <w:kern w:val="24"/>
          <w:sz w:val="48"/>
          <w:szCs w:val="40"/>
          <w:lang w:eastAsia="es-MX"/>
        </w:rPr>
        <w:t>¿Cómo expresar la concentración?</w:t>
      </w:r>
    </w:p>
    <w:p w:rsidRPr="00DB626A" w:rsidR="002E7039" w:rsidP="002E7039" w:rsidRDefault="002E7039" w14:paraId="6B5D749B" w14:textId="77777777">
      <w:pPr>
        <w:pStyle w:val="NormalWeb"/>
        <w:spacing w:before="0" w:beforeAutospacing="0" w:after="0" w:afterAutospacing="0"/>
        <w:jc w:val="center"/>
        <w:rPr>
          <w:rFonts w:ascii="Montserrat" w:hAnsi="Montserrat" w:eastAsia="Times New Roman" w:cs="Segoe UI"/>
          <w:i/>
          <w:sz w:val="40"/>
          <w:szCs w:val="40"/>
        </w:rPr>
      </w:pPr>
    </w:p>
    <w:p w:rsidR="00FF2C32" w:rsidP="00A1593B" w:rsidRDefault="00FF2C32" w14:paraId="7A7314C6" w14:textId="77777777">
      <w:pPr>
        <w:spacing w:after="0" w:line="240" w:lineRule="auto"/>
        <w:jc w:val="both"/>
        <w:rPr>
          <w:rFonts w:ascii="Montserrat" w:hAnsi="Montserrat" w:eastAsia="Times New Roman" w:cs="Times New Roman"/>
          <w:b/>
          <w:bCs/>
          <w:i/>
          <w:lang w:eastAsia="es-MX"/>
        </w:rPr>
      </w:pPr>
    </w:p>
    <w:p w:rsidRPr="00A1593B" w:rsidR="00A1593B" w:rsidP="6F900D3A" w:rsidRDefault="002E7039" w14:paraId="58E5DAFC" w14:textId="62F98587">
      <w:pPr>
        <w:spacing w:after="0" w:line="240" w:lineRule="auto"/>
        <w:jc w:val="both"/>
        <w:rPr>
          <w:rFonts w:ascii="Montserrat" w:hAnsi="Montserrat"/>
          <w:i w:val="1"/>
          <w:iCs w:val="1"/>
          <w:color w:val="000000" w:themeColor="text1"/>
        </w:rPr>
      </w:pPr>
      <w:r w:rsidRPr="6F900D3A" w:rsidR="002E7039">
        <w:rPr>
          <w:rFonts w:ascii="Montserrat" w:hAnsi="Montserrat" w:eastAsia="Times New Roman" w:cs="Times New Roman"/>
          <w:b w:val="1"/>
          <w:bCs w:val="1"/>
          <w:i w:val="1"/>
          <w:iCs w:val="1"/>
          <w:lang w:eastAsia="es-MX"/>
        </w:rPr>
        <w:t>Aprendizaje esperado:</w:t>
      </w:r>
      <w:r w:rsidRPr="6F900D3A" w:rsidR="002E7039">
        <w:rPr>
          <w:rFonts w:ascii="Montserrat" w:hAnsi="Montserrat" w:eastAsia="Times New Roman" w:cs="Times New Roman"/>
          <w:i w:val="1"/>
          <w:iCs w:val="1"/>
          <w:lang w:eastAsia="es-MX"/>
        </w:rPr>
        <w:t xml:space="preserve"> i</w:t>
      </w:r>
      <w:r w:rsidRPr="6F900D3A" w:rsidR="00A1593B">
        <w:rPr>
          <w:rFonts w:ascii="Montserrat" w:hAnsi="Montserrat"/>
          <w:i w:val="1"/>
          <w:iCs w:val="1"/>
          <w:color w:val="000000" w:themeColor="text1" w:themeTint="FF" w:themeShade="FF"/>
        </w:rPr>
        <w:t xml:space="preserve">dentifica la funcionalidad de expresar la concentración de una mezcla en unidades de porcentaje (%) o en partes por millón (ppm). </w:t>
      </w:r>
    </w:p>
    <w:p w:rsidRPr="00A1593B" w:rsidR="002E7039" w:rsidP="00A1593B" w:rsidRDefault="002E7039" w14:paraId="2C68961A" w14:textId="77777777">
      <w:pPr>
        <w:spacing w:after="0" w:line="240" w:lineRule="auto"/>
        <w:jc w:val="both"/>
        <w:rPr>
          <w:rFonts w:ascii="Montserrat" w:hAnsi="Montserrat" w:eastAsia="Times New Roman" w:cs="Times New Roman"/>
          <w:bCs/>
          <w:i/>
          <w:lang w:eastAsia="es-MX"/>
        </w:rPr>
      </w:pPr>
    </w:p>
    <w:p w:rsidRPr="00A1593B" w:rsidR="002E7039" w:rsidP="6F900D3A" w:rsidRDefault="002E7039" w14:paraId="43533B30" w14:textId="02613C29">
      <w:pPr>
        <w:spacing w:after="0" w:line="240" w:lineRule="auto"/>
        <w:jc w:val="both"/>
        <w:textAlignment w:val="baseline"/>
        <w:rPr>
          <w:rFonts w:ascii="Montserrat" w:hAnsi="Montserrat" w:eastAsia="Times New Roman" w:cs="Times New Roman"/>
          <w:i w:val="1"/>
          <w:iCs w:val="1"/>
          <w:lang w:eastAsia="es-MX"/>
        </w:rPr>
      </w:pPr>
      <w:r w:rsidRPr="6F900D3A" w:rsidR="002E7039">
        <w:rPr>
          <w:rFonts w:ascii="Montserrat" w:hAnsi="Montserrat" w:eastAsia="Times New Roman" w:cs="Times New Roman"/>
          <w:b w:val="1"/>
          <w:bCs w:val="1"/>
          <w:i w:val="1"/>
          <w:iCs w:val="1"/>
          <w:lang w:eastAsia="es-MX"/>
        </w:rPr>
        <w:t>Énfasis:</w:t>
      </w:r>
      <w:r w:rsidRPr="6F900D3A" w:rsidR="006E4C88">
        <w:rPr>
          <w:rFonts w:ascii="Montserrat" w:hAnsi="Montserrat" w:eastAsia="Times New Roman" w:cs="Times New Roman"/>
          <w:i w:val="1"/>
          <w:iCs w:val="1"/>
          <w:lang w:eastAsia="es-MX"/>
        </w:rPr>
        <w:t xml:space="preserve"> i</w:t>
      </w:r>
      <w:r w:rsidRPr="6F900D3A" w:rsidR="00A1593B">
        <w:rPr>
          <w:rFonts w:ascii="Montserrat" w:hAnsi="Montserrat"/>
          <w:i w:val="1"/>
          <w:iCs w:val="1"/>
          <w:color w:val="000000" w:themeColor="text1" w:themeTint="FF" w:themeShade="FF"/>
        </w:rPr>
        <w:t>dentificar la funcionalidad de expresar la concentración de una mezcla en unidades de porcentaje (%) o en partes por millón (ppm) en situaciones de la vida diaria y en la industria.</w:t>
      </w:r>
    </w:p>
    <w:p w:rsidRPr="00A1593B" w:rsidR="002E7039" w:rsidP="002E7039" w:rsidRDefault="002E7039" w14:paraId="6B126ECF" w14:textId="77777777">
      <w:pPr>
        <w:spacing w:after="0" w:line="240" w:lineRule="auto"/>
        <w:textAlignment w:val="baseline"/>
        <w:rPr>
          <w:rFonts w:ascii="Montserrat" w:hAnsi="Montserrat" w:eastAsia="Times New Roman" w:cs="Times New Roman"/>
          <w:bCs/>
          <w:lang w:eastAsia="es-MX"/>
        </w:rPr>
      </w:pPr>
    </w:p>
    <w:p w:rsidRPr="00A1593B" w:rsidR="002E7039" w:rsidP="002E7039" w:rsidRDefault="002E7039" w14:paraId="3D31FB41" w14:textId="77777777">
      <w:pPr>
        <w:spacing w:after="0" w:line="240" w:lineRule="auto"/>
        <w:textAlignment w:val="baseline"/>
        <w:rPr>
          <w:rFonts w:ascii="Montserrat" w:hAnsi="Montserrat" w:eastAsia="Times New Roman" w:cs="Times New Roman"/>
          <w:bCs/>
          <w:lang w:eastAsia="es-MX"/>
        </w:rPr>
      </w:pPr>
    </w:p>
    <w:p w:rsidRPr="00DB626A" w:rsidR="002E7039" w:rsidP="002E7039" w:rsidRDefault="002E7039" w14:paraId="4180B06C" w14:textId="77777777">
      <w:pPr>
        <w:spacing w:after="0" w:line="240" w:lineRule="auto"/>
        <w:textAlignment w:val="baseline"/>
        <w:rPr>
          <w:rFonts w:ascii="Montserrat" w:hAnsi="Montserrat" w:eastAsia="Times New Roman" w:cs="Times New Roman"/>
          <w:b/>
          <w:bCs/>
          <w:sz w:val="28"/>
          <w:szCs w:val="28"/>
          <w:lang w:eastAsia="es-MX"/>
        </w:rPr>
      </w:pPr>
      <w:r w:rsidRPr="00DB626A">
        <w:rPr>
          <w:rFonts w:ascii="Montserrat" w:hAnsi="Montserrat" w:eastAsia="Times New Roman" w:cs="Times New Roman"/>
          <w:b/>
          <w:bCs/>
          <w:sz w:val="28"/>
          <w:szCs w:val="28"/>
          <w:lang w:eastAsia="es-MX"/>
        </w:rPr>
        <w:t xml:space="preserve">¿Qué vamos </w:t>
      </w:r>
      <w:r>
        <w:rPr>
          <w:rFonts w:ascii="Montserrat" w:hAnsi="Montserrat" w:eastAsia="Times New Roman" w:cs="Times New Roman"/>
          <w:b/>
          <w:bCs/>
          <w:sz w:val="28"/>
          <w:szCs w:val="28"/>
          <w:lang w:eastAsia="es-MX"/>
        </w:rPr>
        <w:t xml:space="preserve">a </w:t>
      </w:r>
      <w:r w:rsidRPr="00DB626A">
        <w:rPr>
          <w:rFonts w:ascii="Montserrat" w:hAnsi="Montserrat" w:eastAsia="Times New Roman" w:cs="Times New Roman"/>
          <w:b/>
          <w:bCs/>
          <w:sz w:val="28"/>
          <w:szCs w:val="28"/>
          <w:lang w:eastAsia="es-MX"/>
        </w:rPr>
        <w:t>aprender?</w:t>
      </w:r>
    </w:p>
    <w:p w:rsidRPr="008B309C" w:rsidR="002E7039" w:rsidP="008B309C" w:rsidRDefault="002E7039" w14:paraId="00FD07D7" w14:textId="58D18214">
      <w:pPr>
        <w:spacing w:after="0" w:line="240" w:lineRule="auto"/>
        <w:jc w:val="both"/>
        <w:textAlignment w:val="baseline"/>
        <w:rPr>
          <w:rFonts w:ascii="Montserrat" w:hAnsi="Montserrat" w:eastAsia="Times New Roman" w:cs="Times New Roman"/>
          <w:bCs/>
          <w:lang w:eastAsia="es-MX"/>
        </w:rPr>
      </w:pPr>
    </w:p>
    <w:p w:rsidR="008B309C" w:rsidP="008B309C" w:rsidRDefault="002460B0" w14:paraId="1EC39828" w14:textId="2D1DBF9E">
      <w:pPr>
        <w:spacing w:after="0" w:line="240" w:lineRule="auto"/>
        <w:jc w:val="both"/>
        <w:rPr>
          <w:rFonts w:ascii="Montserrat" w:hAnsi="Montserrat" w:eastAsia="Times New Roman" w:cs="Arial"/>
        </w:rPr>
      </w:pPr>
      <w:r>
        <w:rPr>
          <w:rFonts w:ascii="Montserrat" w:hAnsi="Montserrat" w:eastAsia="Arial" w:cs="Arial"/>
        </w:rPr>
        <w:t xml:space="preserve">Lee la siguiente </w:t>
      </w:r>
      <w:r w:rsidRPr="008B309C" w:rsidR="008B309C">
        <w:rPr>
          <w:rFonts w:ascii="Montserrat" w:hAnsi="Montserrat" w:eastAsia="Arial" w:cs="Arial"/>
        </w:rPr>
        <w:t>frase del físico estadounidense Robert</w:t>
      </w:r>
      <w:r w:rsidRPr="008B309C" w:rsidR="008B309C">
        <w:rPr>
          <w:rFonts w:ascii="Montserrat" w:hAnsi="Montserrat" w:eastAsia="Times New Roman" w:cs="Arial"/>
        </w:rPr>
        <w:t xml:space="preserve"> </w:t>
      </w:r>
      <w:proofErr w:type="spellStart"/>
      <w:r w:rsidRPr="008B309C" w:rsidR="008B309C">
        <w:rPr>
          <w:rFonts w:ascii="Montserrat" w:hAnsi="Montserrat" w:eastAsia="Times New Roman" w:cs="Arial"/>
        </w:rPr>
        <w:t>Oppenheimer</w:t>
      </w:r>
      <w:proofErr w:type="spellEnd"/>
      <w:r w:rsidRPr="008B309C" w:rsidR="008B309C">
        <w:rPr>
          <w:rFonts w:ascii="Montserrat" w:hAnsi="Montserrat" w:eastAsia="Times New Roman" w:cs="Arial"/>
        </w:rPr>
        <w:t>:</w:t>
      </w:r>
    </w:p>
    <w:p w:rsidR="008B309C" w:rsidP="008B309C" w:rsidRDefault="008B309C" w14:paraId="2C621B32" w14:textId="4ABA2428">
      <w:pPr>
        <w:spacing w:after="0" w:line="240" w:lineRule="auto"/>
        <w:jc w:val="both"/>
        <w:rPr>
          <w:rFonts w:ascii="Montserrat" w:hAnsi="Montserrat" w:eastAsia="Times New Roman" w:cs="Arial"/>
        </w:rPr>
      </w:pPr>
    </w:p>
    <w:p w:rsidRPr="008B309C" w:rsidR="008B309C" w:rsidP="008B309C" w:rsidRDefault="002460B0" w14:paraId="6209E7F3" w14:textId="04D001D4">
      <w:pPr>
        <w:spacing w:after="0" w:line="240" w:lineRule="auto"/>
        <w:jc w:val="both"/>
        <w:rPr>
          <w:rFonts w:ascii="Montserrat" w:hAnsi="Montserrat" w:eastAsia="Times New Roman" w:cs="Arial"/>
        </w:rPr>
      </w:pPr>
      <w:r>
        <w:rPr>
          <w:rFonts w:ascii="Montserrat" w:hAnsi="Montserrat" w:eastAsia="Times New Roman" w:cs="Arial"/>
        </w:rPr>
        <w:t>“Un científico debe tomarse la libertad de plantear cualquier cuestión, de dudar de cualquier afirmación y de corregir errores”.</w:t>
      </w:r>
    </w:p>
    <w:p w:rsidRPr="008B309C" w:rsidR="008B309C" w:rsidP="008B309C" w:rsidRDefault="008B309C" w14:paraId="50B10C06" w14:textId="77777777">
      <w:pPr>
        <w:spacing w:after="0" w:line="240" w:lineRule="auto"/>
        <w:jc w:val="both"/>
        <w:rPr>
          <w:rFonts w:ascii="Montserrat" w:hAnsi="Montserrat" w:eastAsia="Times New Roman" w:cs="Arial"/>
        </w:rPr>
      </w:pPr>
    </w:p>
    <w:p w:rsidRPr="008B309C" w:rsidR="008B309C" w:rsidP="008B309C" w:rsidRDefault="002460B0" w14:paraId="716F99B1" w14:textId="42A352F3">
      <w:pPr>
        <w:spacing w:after="0" w:line="240" w:lineRule="auto"/>
        <w:jc w:val="both"/>
        <w:rPr>
          <w:rFonts w:ascii="Montserrat" w:hAnsi="Montserrat" w:cs="Arial"/>
          <w:shd w:val="clear" w:color="auto" w:fill="FFFFFF"/>
        </w:rPr>
      </w:pPr>
      <w:r>
        <w:rPr>
          <w:rFonts w:ascii="Montserrat" w:hAnsi="Montserrat" w:cs="Arial"/>
          <w:shd w:val="clear" w:color="auto" w:fill="FFFFFF"/>
        </w:rPr>
        <w:t>Recuerda</w:t>
      </w:r>
      <w:r w:rsidRPr="008B309C" w:rsidR="008B309C">
        <w:rPr>
          <w:rFonts w:ascii="Montserrat" w:hAnsi="Montserrat" w:cs="Arial"/>
          <w:shd w:val="clear" w:color="auto" w:fill="FFFFFF"/>
        </w:rPr>
        <w:t>, la ciencia está en construcción y revisión permanente.</w:t>
      </w:r>
    </w:p>
    <w:p w:rsidRPr="008B309C" w:rsidR="006F1903" w:rsidP="008B309C" w:rsidRDefault="006F1903" w14:paraId="6B96A9F8" w14:textId="61681A01">
      <w:pPr>
        <w:spacing w:after="0" w:line="240" w:lineRule="auto"/>
        <w:jc w:val="both"/>
        <w:rPr>
          <w:rFonts w:ascii="Montserrat" w:hAnsi="Montserrat" w:eastAsia="Arial" w:cs="Arial"/>
          <w:bCs/>
        </w:rPr>
      </w:pPr>
    </w:p>
    <w:p w:rsidRPr="008B309C" w:rsidR="008B309C" w:rsidP="008B309C" w:rsidRDefault="008B309C" w14:paraId="72C7FED1" w14:textId="76E7FCE3">
      <w:pPr>
        <w:spacing w:after="0" w:line="240" w:lineRule="auto"/>
        <w:jc w:val="both"/>
        <w:rPr>
          <w:rFonts w:ascii="Montserrat" w:hAnsi="Montserrat" w:eastAsia="Times New Roman" w:cs="Arial"/>
        </w:rPr>
      </w:pPr>
      <w:r w:rsidRPr="008B309C">
        <w:rPr>
          <w:rFonts w:ascii="Montserrat" w:hAnsi="Montserrat" w:eastAsia="Times New Roman" w:cs="Arial"/>
        </w:rPr>
        <w:t>En esta sesión identificar</w:t>
      </w:r>
      <w:r w:rsidR="002460B0">
        <w:rPr>
          <w:rFonts w:ascii="Montserrat" w:hAnsi="Montserrat" w:eastAsia="Times New Roman" w:cs="Arial"/>
        </w:rPr>
        <w:t>ás</w:t>
      </w:r>
      <w:r w:rsidRPr="008B309C">
        <w:rPr>
          <w:rFonts w:ascii="Montserrat" w:hAnsi="Montserrat" w:eastAsia="Times New Roman" w:cs="Arial"/>
        </w:rPr>
        <w:t xml:space="preserve"> la funcionalidad de expresar la concentración de las mezclas en porcentaje y en partes por millón.</w:t>
      </w:r>
    </w:p>
    <w:p w:rsidRPr="008B309C" w:rsidR="008B309C" w:rsidP="008B309C" w:rsidRDefault="008B309C" w14:paraId="7D8786D1" w14:textId="77777777">
      <w:pPr>
        <w:spacing w:after="0" w:line="240" w:lineRule="auto"/>
        <w:jc w:val="both"/>
        <w:rPr>
          <w:rFonts w:ascii="Montserrat" w:hAnsi="Montserrat" w:eastAsia="Times New Roman" w:cs="Arial"/>
          <w:bCs/>
        </w:rPr>
      </w:pPr>
    </w:p>
    <w:p w:rsidRPr="008B309C" w:rsidR="008B309C" w:rsidP="008B309C" w:rsidRDefault="008B309C" w14:paraId="2E067D47" w14:textId="03760378">
      <w:pPr>
        <w:spacing w:after="0" w:line="240" w:lineRule="auto"/>
        <w:jc w:val="both"/>
        <w:rPr>
          <w:rFonts w:ascii="Montserrat" w:hAnsi="Montserrat" w:eastAsia="Times New Roman" w:cs="Arial"/>
        </w:rPr>
      </w:pPr>
      <w:r w:rsidRPr="008B309C">
        <w:rPr>
          <w:rFonts w:ascii="Montserrat" w:hAnsi="Montserrat" w:eastAsia="Times New Roman" w:cs="Arial"/>
        </w:rPr>
        <w:t>Reflexionar</w:t>
      </w:r>
      <w:r w:rsidR="002460B0">
        <w:rPr>
          <w:rFonts w:ascii="Montserrat" w:hAnsi="Montserrat" w:eastAsia="Times New Roman" w:cs="Arial"/>
        </w:rPr>
        <w:t>ás</w:t>
      </w:r>
      <w:r w:rsidRPr="008B309C">
        <w:rPr>
          <w:rFonts w:ascii="Montserrat" w:hAnsi="Montserrat" w:eastAsia="Times New Roman" w:cs="Arial"/>
        </w:rPr>
        <w:t xml:space="preserve"> sobre el uso, aplicación e importancia de los valores de concentración en la vida cotidiana y la industria.</w:t>
      </w:r>
    </w:p>
    <w:p w:rsidRPr="008B309C" w:rsidR="008B309C" w:rsidP="008B309C" w:rsidRDefault="008B309C" w14:paraId="4A00DC4B" w14:textId="77777777">
      <w:pPr>
        <w:spacing w:after="0" w:line="240" w:lineRule="auto"/>
        <w:jc w:val="both"/>
        <w:rPr>
          <w:rFonts w:ascii="Montserrat" w:hAnsi="Montserrat" w:eastAsia="Times New Roman" w:cs="Arial"/>
          <w:bCs/>
        </w:rPr>
      </w:pPr>
    </w:p>
    <w:p w:rsidRPr="008B309C" w:rsidR="008B309C" w:rsidP="008B309C" w:rsidRDefault="008B309C" w14:paraId="64C310C8" w14:textId="6C2FBA98">
      <w:pPr>
        <w:spacing w:after="0" w:line="240" w:lineRule="auto"/>
        <w:jc w:val="both"/>
        <w:rPr>
          <w:rFonts w:ascii="Montserrat" w:hAnsi="Montserrat" w:eastAsia="Times New Roman" w:cs="Arial"/>
        </w:rPr>
      </w:pPr>
      <w:r w:rsidRPr="008B309C">
        <w:rPr>
          <w:rFonts w:ascii="Montserrat" w:hAnsi="Montserrat" w:eastAsia="Times New Roman" w:cs="Arial"/>
        </w:rPr>
        <w:t>Finalmente,</w:t>
      </w:r>
      <w:r w:rsidR="002460B0">
        <w:rPr>
          <w:rFonts w:ascii="Montserrat" w:hAnsi="Montserrat" w:eastAsia="Times New Roman" w:cs="Arial"/>
        </w:rPr>
        <w:t xml:space="preserve"> conocerás</w:t>
      </w:r>
      <w:r w:rsidRPr="008B309C">
        <w:rPr>
          <w:rFonts w:ascii="Montserrat" w:hAnsi="Montserrat" w:eastAsia="Times New Roman" w:cs="Arial"/>
        </w:rPr>
        <w:t xml:space="preserve"> algunas de las profesiones donde el cálculo de los valores de concentración se emplea de manera continua.</w:t>
      </w:r>
    </w:p>
    <w:p w:rsidRPr="008B309C" w:rsidR="008B309C" w:rsidP="008B309C" w:rsidRDefault="008B309C" w14:paraId="2A67AE09" w14:textId="77777777">
      <w:pPr>
        <w:spacing w:after="0" w:line="240" w:lineRule="auto"/>
        <w:jc w:val="both"/>
        <w:rPr>
          <w:rFonts w:ascii="Montserrat" w:hAnsi="Montserrat" w:eastAsia="Times New Roman" w:cs="Arial"/>
        </w:rPr>
      </w:pPr>
    </w:p>
    <w:p w:rsidRPr="008B309C" w:rsidR="008B309C" w:rsidP="008B309C" w:rsidRDefault="008B309C" w14:paraId="7FBBDF4E" w14:textId="3B919553">
      <w:pPr>
        <w:spacing w:after="0" w:line="240" w:lineRule="auto"/>
        <w:jc w:val="both"/>
        <w:rPr>
          <w:rFonts w:ascii="Montserrat" w:hAnsi="Montserrat" w:eastAsia="Arial" w:cs="Arial"/>
        </w:rPr>
      </w:pPr>
      <w:r w:rsidRPr="008B309C">
        <w:rPr>
          <w:rFonts w:ascii="Montserrat" w:hAnsi="Montserrat" w:eastAsia="Arial" w:cs="Arial"/>
        </w:rPr>
        <w:lastRenderedPageBreak/>
        <w:t>A lo largo de la sesión, se plantearán problemas y llevará</w:t>
      </w:r>
      <w:r w:rsidR="002460B0">
        <w:rPr>
          <w:rFonts w:ascii="Montserrat" w:hAnsi="Montserrat" w:eastAsia="Arial" w:cs="Arial"/>
        </w:rPr>
        <w:t>s</w:t>
      </w:r>
      <w:r w:rsidRPr="008B309C">
        <w:rPr>
          <w:rFonts w:ascii="Montserrat" w:hAnsi="Montserrat" w:eastAsia="Arial" w:cs="Arial"/>
        </w:rPr>
        <w:t xml:space="preserve"> a cabo actividades que </w:t>
      </w:r>
      <w:r w:rsidR="002460B0">
        <w:rPr>
          <w:rFonts w:ascii="Montserrat" w:hAnsi="Montserrat" w:eastAsia="Arial" w:cs="Arial"/>
        </w:rPr>
        <w:t>te</w:t>
      </w:r>
      <w:r w:rsidRPr="008B309C">
        <w:rPr>
          <w:rFonts w:ascii="Montserrat" w:hAnsi="Montserrat" w:eastAsia="Arial" w:cs="Arial"/>
        </w:rPr>
        <w:t xml:space="preserve"> ayudarán a reflexionar y resolver las dudas respecto al tema. Además, puede</w:t>
      </w:r>
      <w:r w:rsidR="002460B0">
        <w:rPr>
          <w:rFonts w:ascii="Montserrat" w:hAnsi="Montserrat" w:eastAsia="Arial" w:cs="Arial"/>
        </w:rPr>
        <w:t>s consultar con t</w:t>
      </w:r>
      <w:r w:rsidRPr="008B309C">
        <w:rPr>
          <w:rFonts w:ascii="Montserrat" w:hAnsi="Montserrat" w:eastAsia="Arial" w:cs="Arial"/>
        </w:rPr>
        <w:t>u maestra o maestro de la asignatura de Ciencias Química.</w:t>
      </w:r>
    </w:p>
    <w:p w:rsidRPr="008B309C" w:rsidR="008B309C" w:rsidP="008B309C" w:rsidRDefault="008B309C" w14:paraId="71BA7832" w14:textId="6572A034">
      <w:pPr>
        <w:spacing w:after="0" w:line="240" w:lineRule="auto"/>
        <w:jc w:val="both"/>
        <w:rPr>
          <w:rFonts w:ascii="Montserrat" w:hAnsi="Montserrat" w:eastAsia="Arial" w:cs="Arial"/>
          <w:bCs/>
        </w:rPr>
      </w:pPr>
    </w:p>
    <w:p w:rsidRPr="008B309C" w:rsidR="008B309C" w:rsidP="008B309C" w:rsidRDefault="008B309C" w14:paraId="0C94E06C" w14:textId="0518B658">
      <w:pPr>
        <w:spacing w:after="0" w:line="240" w:lineRule="auto"/>
        <w:jc w:val="both"/>
        <w:rPr>
          <w:rFonts w:ascii="Montserrat" w:hAnsi="Montserrat" w:cs="Arial"/>
          <w:spacing w:val="-2"/>
        </w:rPr>
      </w:pPr>
      <w:r w:rsidRPr="008B309C">
        <w:rPr>
          <w:rFonts w:ascii="Montserrat" w:hAnsi="Montserrat" w:eastAsia="Times New Roman" w:cs="Arial"/>
          <w:bCs/>
        </w:rPr>
        <w:t>¿Sabía</w:t>
      </w:r>
      <w:r w:rsidR="002460B0">
        <w:rPr>
          <w:rFonts w:ascii="Montserrat" w:hAnsi="Montserrat" w:eastAsia="Times New Roman" w:cs="Arial"/>
          <w:bCs/>
        </w:rPr>
        <w:t>s</w:t>
      </w:r>
      <w:r w:rsidRPr="008B309C">
        <w:rPr>
          <w:rFonts w:ascii="Montserrat" w:hAnsi="Montserrat" w:eastAsia="Times New Roman" w:cs="Arial"/>
          <w:bCs/>
        </w:rPr>
        <w:t xml:space="preserve"> qué? </w:t>
      </w:r>
      <w:r w:rsidRPr="008B309C">
        <w:rPr>
          <w:rFonts w:ascii="Montserrat" w:hAnsi="Montserrat" w:cs="Arial"/>
          <w:spacing w:val="-2"/>
        </w:rPr>
        <w:t>Muchos de los medicamentos y sueros que se administran a los pacientes son disoluciones; también los refrescos, las bebidas “energéticas”, los jugos, el plasma sanguíneo, la savia en las plantas, los productos de limpieza y un sin fin de materiales son disoluciones en diferente concentración.</w:t>
      </w:r>
    </w:p>
    <w:p w:rsidRPr="008B309C" w:rsidR="008B309C" w:rsidP="008B309C" w:rsidRDefault="008B309C" w14:paraId="7978E83E" w14:textId="46723E4A">
      <w:pPr>
        <w:spacing w:after="0" w:line="240" w:lineRule="auto"/>
        <w:jc w:val="both"/>
        <w:rPr>
          <w:rFonts w:ascii="Montserrat" w:hAnsi="Montserrat" w:eastAsia="Arial" w:cs="Arial"/>
          <w:bCs/>
        </w:rPr>
      </w:pPr>
    </w:p>
    <w:p w:rsidR="008B309C" w:rsidP="00CF7C5C" w:rsidRDefault="008B309C" w14:paraId="5CD43F0B" w14:textId="0B60DF65">
      <w:pPr>
        <w:spacing w:after="0" w:line="240" w:lineRule="auto"/>
        <w:jc w:val="both"/>
        <w:rPr>
          <w:rFonts w:ascii="Montserrat" w:hAnsi="Montserrat" w:eastAsia="Times New Roman" w:cs="Arial"/>
        </w:rPr>
      </w:pPr>
      <w:r w:rsidRPr="008B309C">
        <w:rPr>
          <w:rFonts w:ascii="Montserrat" w:hAnsi="Montserrat" w:eastAsia="Times New Roman" w:cs="Arial"/>
        </w:rPr>
        <w:t xml:space="preserve">Los materiales que </w:t>
      </w:r>
      <w:r w:rsidR="002460B0">
        <w:rPr>
          <w:rFonts w:ascii="Montserrat" w:hAnsi="Montserrat" w:eastAsia="Times New Roman" w:cs="Arial"/>
        </w:rPr>
        <w:t>utilizarás</w:t>
      </w:r>
      <w:r w:rsidRPr="008B309C">
        <w:rPr>
          <w:rFonts w:ascii="Montserrat" w:hAnsi="Montserrat" w:eastAsia="Times New Roman" w:cs="Arial"/>
        </w:rPr>
        <w:t xml:space="preserve"> en esta sesión </w:t>
      </w:r>
      <w:r w:rsidR="00CF7C5C">
        <w:rPr>
          <w:rFonts w:ascii="Montserrat" w:hAnsi="Montserrat" w:eastAsia="Times New Roman" w:cs="Arial"/>
        </w:rPr>
        <w:t xml:space="preserve">es tu cuaderno y tu </w:t>
      </w:r>
      <w:r w:rsidRPr="008B309C">
        <w:rPr>
          <w:rFonts w:ascii="Montserrat" w:hAnsi="Montserrat" w:eastAsia="Times New Roman" w:cs="Arial"/>
        </w:rPr>
        <w:t>libro de texto de Ciencias con énfasis en química.</w:t>
      </w:r>
    </w:p>
    <w:p w:rsidRPr="008B309C" w:rsidR="00CF7C5C" w:rsidP="00CF7C5C" w:rsidRDefault="00CF7C5C" w14:paraId="1E66DBCB" w14:textId="77777777">
      <w:pPr>
        <w:spacing w:after="0" w:line="240" w:lineRule="auto"/>
        <w:jc w:val="both"/>
        <w:rPr>
          <w:rFonts w:ascii="Montserrat" w:hAnsi="Montserrat" w:eastAsia="Times New Roman" w:cs="Arial"/>
        </w:rPr>
      </w:pPr>
    </w:p>
    <w:p w:rsidRPr="008B309C" w:rsidR="008B309C" w:rsidP="008B309C" w:rsidRDefault="00CF7C5C" w14:paraId="55837591" w14:textId="25C7B28C">
      <w:pPr>
        <w:spacing w:after="0" w:line="240" w:lineRule="auto"/>
        <w:jc w:val="both"/>
        <w:rPr>
          <w:rFonts w:ascii="Montserrat" w:hAnsi="Montserrat" w:eastAsia="Times New Roman" w:cs="Arial"/>
        </w:rPr>
      </w:pPr>
      <w:r>
        <w:rPr>
          <w:rFonts w:ascii="Montserrat" w:hAnsi="Montserrat" w:eastAsia="Times New Roman" w:cs="Arial"/>
        </w:rPr>
        <w:t>R</w:t>
      </w:r>
      <w:r w:rsidRPr="008B309C" w:rsidR="008B309C">
        <w:rPr>
          <w:rFonts w:ascii="Montserrat" w:hAnsi="Montserrat" w:eastAsia="Times New Roman" w:cs="Arial"/>
        </w:rPr>
        <w:t>egistr</w:t>
      </w:r>
      <w:r>
        <w:rPr>
          <w:rFonts w:ascii="Montserrat" w:hAnsi="Montserrat" w:eastAsia="Times New Roman" w:cs="Arial"/>
        </w:rPr>
        <w:t>a</w:t>
      </w:r>
      <w:r w:rsidRPr="008B309C" w:rsidR="008B309C">
        <w:rPr>
          <w:rFonts w:ascii="Montserrat" w:hAnsi="Montserrat" w:eastAsia="Times New Roman" w:cs="Arial"/>
        </w:rPr>
        <w:t xml:space="preserve"> las dudas, inquietudes o dificultades que surjan en el desarrollo del tema de </w:t>
      </w:r>
      <w:r w:rsidR="00FD75F4">
        <w:rPr>
          <w:rFonts w:ascii="Montserrat" w:hAnsi="Montserrat" w:eastAsia="Times New Roman" w:cs="Arial"/>
        </w:rPr>
        <w:t>esta sesión en t</w:t>
      </w:r>
      <w:r w:rsidRPr="008B309C" w:rsidR="008B309C">
        <w:rPr>
          <w:rFonts w:ascii="Montserrat" w:hAnsi="Montserrat" w:eastAsia="Times New Roman" w:cs="Arial"/>
        </w:rPr>
        <w:t>u libreta de la asignatura.</w:t>
      </w:r>
    </w:p>
    <w:p w:rsidRPr="008B309C" w:rsidR="008B309C" w:rsidP="008B309C" w:rsidRDefault="008B309C" w14:paraId="27CC796C" w14:textId="2F421D15">
      <w:pPr>
        <w:spacing w:after="0" w:line="240" w:lineRule="auto"/>
        <w:jc w:val="both"/>
        <w:rPr>
          <w:rFonts w:ascii="Montserrat" w:hAnsi="Montserrat" w:eastAsia="Arial" w:cs="Arial"/>
          <w:bCs/>
        </w:rPr>
      </w:pPr>
    </w:p>
    <w:p w:rsidRPr="00693CE3" w:rsidR="008B309C" w:rsidP="00693CE3" w:rsidRDefault="008B309C" w14:paraId="4EE89E9E" w14:textId="77777777">
      <w:pPr>
        <w:spacing w:after="0" w:line="240" w:lineRule="auto"/>
        <w:jc w:val="both"/>
        <w:textAlignment w:val="baseline"/>
        <w:rPr>
          <w:rFonts w:ascii="Montserrat" w:hAnsi="Montserrat" w:eastAsia="Times New Roman" w:cs="Times New Roman"/>
          <w:bCs/>
          <w:lang w:eastAsia="es-MX"/>
        </w:rPr>
      </w:pPr>
    </w:p>
    <w:p w:rsidRPr="00DB626A" w:rsidR="002E7039" w:rsidP="002E7039" w:rsidRDefault="002E7039" w14:paraId="70B3A040" w14:textId="77777777">
      <w:pPr>
        <w:spacing w:after="0" w:line="240" w:lineRule="auto"/>
        <w:textAlignment w:val="baseline"/>
        <w:rPr>
          <w:rFonts w:ascii="Montserrat" w:hAnsi="Montserrat" w:eastAsia="Times New Roman" w:cs="Times New Roman"/>
          <w:b/>
          <w:bCs/>
          <w:sz w:val="28"/>
          <w:szCs w:val="24"/>
          <w:lang w:eastAsia="es-MX"/>
        </w:rPr>
      </w:pPr>
      <w:r w:rsidRPr="00DB626A">
        <w:rPr>
          <w:rFonts w:ascii="Montserrat" w:hAnsi="Montserrat" w:eastAsia="Times New Roman" w:cs="Times New Roman"/>
          <w:b/>
          <w:bCs/>
          <w:sz w:val="28"/>
          <w:szCs w:val="24"/>
          <w:lang w:eastAsia="es-MX"/>
        </w:rPr>
        <w:t xml:space="preserve">¿Qué hacemos? </w:t>
      </w:r>
    </w:p>
    <w:p w:rsidRPr="00DB626A" w:rsidR="002E7039" w:rsidP="002E7039" w:rsidRDefault="002E7039" w14:paraId="3617B46A" w14:textId="77777777">
      <w:pPr>
        <w:spacing w:after="0" w:line="240" w:lineRule="auto"/>
        <w:rPr>
          <w:rFonts w:ascii="Montserrat" w:hAnsi="Montserrat" w:eastAsia="Times New Roman" w:cs="Arial"/>
          <w:color w:val="000000" w:themeColor="text1"/>
        </w:rPr>
      </w:pPr>
    </w:p>
    <w:p w:rsidRPr="008B309C" w:rsidR="00D427E7" w:rsidP="00D427E7" w:rsidRDefault="00D427E7" w14:paraId="3EF35B51"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Muchos de los productos que utilizas en </w:t>
      </w:r>
      <w:r>
        <w:rPr>
          <w:rFonts w:ascii="Montserrat" w:hAnsi="Montserrat" w:eastAsia="Times New Roman" w:cs="Arial"/>
          <w:bCs/>
        </w:rPr>
        <w:t>las</w:t>
      </w:r>
      <w:r w:rsidRPr="008B309C">
        <w:rPr>
          <w:rFonts w:ascii="Montserrat" w:hAnsi="Montserrat" w:eastAsia="Times New Roman" w:cs="Arial"/>
          <w:bCs/>
        </w:rPr>
        <w:t xml:space="preserve"> actividades de limpieza, desinfección, belleza, salud o alimentación; son mezclas cuyas fases pueden presentarse en diferentes estados de agregación y en diferentes concentraciones.</w:t>
      </w:r>
    </w:p>
    <w:p w:rsidRPr="008B309C" w:rsidR="00D427E7" w:rsidP="00D427E7" w:rsidRDefault="00D427E7" w14:paraId="1902FDCE" w14:textId="77777777">
      <w:pPr>
        <w:spacing w:after="0" w:line="240" w:lineRule="auto"/>
        <w:jc w:val="both"/>
        <w:rPr>
          <w:rFonts w:ascii="Montserrat" w:hAnsi="Montserrat" w:eastAsia="Times New Roman" w:cs="Arial"/>
          <w:bCs/>
        </w:rPr>
      </w:pPr>
    </w:p>
    <w:p w:rsidRPr="008B309C" w:rsidR="00D427E7" w:rsidP="00D427E7" w:rsidRDefault="00D427E7" w14:paraId="045521CC" w14:textId="77777777">
      <w:pPr>
        <w:spacing w:after="0" w:line="240" w:lineRule="auto"/>
        <w:jc w:val="both"/>
        <w:rPr>
          <w:rFonts w:ascii="Montserrat" w:hAnsi="Montserrat" w:eastAsia="Times New Roman" w:cs="Arial"/>
        </w:rPr>
      </w:pPr>
      <w:r w:rsidRPr="008B309C">
        <w:rPr>
          <w:rFonts w:ascii="Montserrat" w:hAnsi="Montserrat" w:eastAsia="Times New Roman" w:cs="Arial"/>
        </w:rPr>
        <w:t xml:space="preserve">La concentración de una mezcla puede hacer la diferencia entre un producto útil o uno dañino. </w:t>
      </w:r>
    </w:p>
    <w:p w:rsidRPr="008B309C" w:rsidR="00D427E7" w:rsidP="00D427E7" w:rsidRDefault="00D427E7" w14:paraId="50FE4FFF" w14:textId="77777777">
      <w:pPr>
        <w:spacing w:after="0" w:line="240" w:lineRule="auto"/>
        <w:jc w:val="both"/>
        <w:rPr>
          <w:rFonts w:ascii="Montserrat" w:hAnsi="Montserrat" w:eastAsia="Times New Roman" w:cs="Arial"/>
        </w:rPr>
      </w:pPr>
    </w:p>
    <w:p w:rsidRPr="008B309C" w:rsidR="00D427E7" w:rsidP="00D427E7" w:rsidRDefault="00D427E7" w14:paraId="4727CCD3" w14:textId="43CAB6F8">
      <w:pPr>
        <w:spacing w:after="0" w:line="240" w:lineRule="auto"/>
        <w:jc w:val="both"/>
        <w:rPr>
          <w:rFonts w:ascii="Montserrat" w:hAnsi="Montserrat" w:eastAsia="Times New Roman" w:cs="Arial"/>
        </w:rPr>
      </w:pPr>
      <w:r w:rsidRPr="008B309C">
        <w:rPr>
          <w:rFonts w:ascii="Montserrat" w:hAnsi="Montserrat" w:eastAsia="Times New Roman" w:cs="Arial"/>
        </w:rPr>
        <w:t xml:space="preserve">En casa, continuamente </w:t>
      </w:r>
      <w:r w:rsidR="00712301">
        <w:rPr>
          <w:rFonts w:ascii="Montserrat" w:hAnsi="Montserrat" w:eastAsia="Times New Roman" w:cs="Arial"/>
        </w:rPr>
        <w:t xml:space="preserve">se </w:t>
      </w:r>
      <w:r w:rsidRPr="008B309C">
        <w:rPr>
          <w:rFonts w:ascii="Montserrat" w:hAnsi="Montserrat" w:eastAsia="Times New Roman" w:cs="Arial"/>
        </w:rPr>
        <w:t>prepara</w:t>
      </w:r>
      <w:r w:rsidR="00712301">
        <w:rPr>
          <w:rFonts w:ascii="Montserrat" w:hAnsi="Montserrat" w:eastAsia="Times New Roman" w:cs="Arial"/>
        </w:rPr>
        <w:t>n</w:t>
      </w:r>
      <w:r w:rsidR="005D655D">
        <w:rPr>
          <w:rFonts w:ascii="Montserrat" w:hAnsi="Montserrat" w:eastAsia="Times New Roman" w:cs="Arial"/>
        </w:rPr>
        <w:t xml:space="preserve"> </w:t>
      </w:r>
      <w:r w:rsidRPr="008B309C">
        <w:rPr>
          <w:rFonts w:ascii="Montserrat" w:hAnsi="Montserrat" w:eastAsia="Times New Roman" w:cs="Arial"/>
        </w:rPr>
        <w:t>mezclas. Las más comunes son las disoluciones: Desde un agua de frutas o un licuado hasta disolver un detergente o algún otro producto de limpieza en agua.</w:t>
      </w:r>
    </w:p>
    <w:p w:rsidRPr="008B309C" w:rsidR="00D427E7" w:rsidP="00D427E7" w:rsidRDefault="00D427E7" w14:paraId="5CE99C35" w14:textId="77777777">
      <w:pPr>
        <w:spacing w:after="0" w:line="240" w:lineRule="auto"/>
        <w:jc w:val="both"/>
        <w:rPr>
          <w:rFonts w:ascii="Montserrat" w:hAnsi="Montserrat" w:eastAsia="Times New Roman" w:cs="Arial"/>
        </w:rPr>
      </w:pPr>
    </w:p>
    <w:p w:rsidRPr="008B309C" w:rsidR="00D427E7" w:rsidP="00D427E7" w:rsidRDefault="00D427E7" w14:paraId="424DD6F2" w14:textId="1EC68E7F">
      <w:pPr>
        <w:spacing w:after="0" w:line="240" w:lineRule="auto"/>
        <w:jc w:val="both"/>
        <w:rPr>
          <w:rFonts w:ascii="Montserrat" w:hAnsi="Montserrat" w:eastAsia="Times New Roman" w:cs="Arial"/>
        </w:rPr>
      </w:pPr>
      <w:r w:rsidRPr="008B309C">
        <w:rPr>
          <w:rFonts w:ascii="Montserrat" w:hAnsi="Montserrat" w:eastAsia="Times New Roman" w:cs="Arial"/>
        </w:rPr>
        <w:t xml:space="preserve">Normalmente en </w:t>
      </w:r>
      <w:r w:rsidR="005D655D">
        <w:rPr>
          <w:rFonts w:ascii="Montserrat" w:hAnsi="Montserrat" w:eastAsia="Times New Roman" w:cs="Arial"/>
        </w:rPr>
        <w:t>el</w:t>
      </w:r>
      <w:r w:rsidRPr="008B309C">
        <w:rPr>
          <w:rFonts w:ascii="Montserrat" w:hAnsi="Montserrat" w:eastAsia="Times New Roman" w:cs="Arial"/>
        </w:rPr>
        <w:t xml:space="preserve"> hogar no </w:t>
      </w:r>
      <w:r w:rsidR="005D655D">
        <w:rPr>
          <w:rFonts w:ascii="Montserrat" w:hAnsi="Montserrat" w:eastAsia="Times New Roman" w:cs="Arial"/>
        </w:rPr>
        <w:t>se mide</w:t>
      </w:r>
      <w:r w:rsidRPr="008B309C">
        <w:rPr>
          <w:rFonts w:ascii="Montserrat" w:hAnsi="Montserrat" w:eastAsia="Times New Roman" w:cs="Arial"/>
        </w:rPr>
        <w:t xml:space="preserve"> con exactitud la cantidad de soluto y disolvente que </w:t>
      </w:r>
      <w:r w:rsidR="005D655D">
        <w:rPr>
          <w:rFonts w:ascii="Montserrat" w:hAnsi="Montserrat" w:eastAsia="Times New Roman" w:cs="Arial"/>
        </w:rPr>
        <w:t xml:space="preserve">se </w:t>
      </w:r>
      <w:r w:rsidRPr="008B309C">
        <w:rPr>
          <w:rFonts w:ascii="Montserrat" w:hAnsi="Montserrat" w:eastAsia="Times New Roman" w:cs="Arial"/>
        </w:rPr>
        <w:t>utiliza. A este tipo de mezclas se les llama empíricas,</w:t>
      </w:r>
      <w:r w:rsidRPr="008B309C">
        <w:rPr>
          <w:rFonts w:ascii="Montserrat" w:hAnsi="Montserrat" w:cs="Arial"/>
        </w:rPr>
        <w:t xml:space="preserve"> </w:t>
      </w:r>
      <w:r w:rsidRPr="008B309C">
        <w:rPr>
          <w:rFonts w:ascii="Montserrat" w:hAnsi="Montserrat" w:eastAsia="Times New Roman" w:cs="Arial"/>
        </w:rPr>
        <w:t>porque no se conoce el valor de su concentración.</w:t>
      </w:r>
    </w:p>
    <w:p w:rsidRPr="008B309C" w:rsidR="00D427E7" w:rsidP="00D427E7" w:rsidRDefault="00D427E7" w14:paraId="3F3BE292" w14:textId="77777777">
      <w:pPr>
        <w:spacing w:after="0" w:line="240" w:lineRule="auto"/>
        <w:jc w:val="both"/>
        <w:rPr>
          <w:rFonts w:ascii="Montserrat" w:hAnsi="Montserrat" w:eastAsia="Times New Roman" w:cs="Arial"/>
        </w:rPr>
      </w:pPr>
    </w:p>
    <w:p w:rsidRPr="008B309C" w:rsidR="00D427E7" w:rsidP="00D427E7" w:rsidRDefault="00D427E7" w14:paraId="2E3AD0D3" w14:textId="77777777">
      <w:pPr>
        <w:spacing w:after="0" w:line="240" w:lineRule="auto"/>
        <w:jc w:val="both"/>
        <w:rPr>
          <w:rFonts w:ascii="Montserrat" w:hAnsi="Montserrat" w:eastAsia="Times New Roman" w:cs="Arial"/>
        </w:rPr>
      </w:pPr>
      <w:r w:rsidRPr="008B309C">
        <w:rPr>
          <w:rFonts w:ascii="Montserrat" w:hAnsi="Montserrat" w:eastAsia="Times New Roman" w:cs="Arial"/>
        </w:rPr>
        <w:t>Pero hay ocasiones –como en el caso de los sueros o medicamentos- en que es necesario conocer cantidades de cada uno de los elementos de la disolución; la proporción entre ellas es la concentración.</w:t>
      </w:r>
    </w:p>
    <w:p w:rsidRPr="008B309C" w:rsidR="00D427E7" w:rsidP="00D427E7" w:rsidRDefault="00D427E7" w14:paraId="2169ECD8" w14:textId="77777777">
      <w:pPr>
        <w:spacing w:after="0" w:line="240" w:lineRule="auto"/>
        <w:jc w:val="both"/>
        <w:rPr>
          <w:rFonts w:ascii="Montserrat" w:hAnsi="Montserrat" w:eastAsia="Arial" w:cs="Arial"/>
          <w:bCs/>
        </w:rPr>
      </w:pPr>
    </w:p>
    <w:p w:rsidRPr="008B309C" w:rsidR="00D427E7" w:rsidP="00D427E7" w:rsidRDefault="00D427E7" w14:paraId="7ABC3B3D" w14:textId="05E35B0B">
      <w:pPr>
        <w:spacing w:after="0" w:line="240" w:lineRule="auto"/>
        <w:jc w:val="both"/>
        <w:rPr>
          <w:rFonts w:ascii="Montserrat" w:hAnsi="Montserrat" w:eastAsia="Times New Roman" w:cs="Arial"/>
          <w:bCs/>
        </w:rPr>
      </w:pPr>
      <w:r w:rsidRPr="008B309C">
        <w:rPr>
          <w:rFonts w:ascii="Montserrat" w:hAnsi="Montserrat" w:eastAsia="Times New Roman" w:cs="Arial"/>
          <w:bCs/>
        </w:rPr>
        <w:t>Observ</w:t>
      </w:r>
      <w:r w:rsidR="005D655D">
        <w:rPr>
          <w:rFonts w:ascii="Montserrat" w:hAnsi="Montserrat" w:eastAsia="Times New Roman" w:cs="Arial"/>
          <w:bCs/>
        </w:rPr>
        <w:t>a</w:t>
      </w:r>
      <w:r w:rsidRPr="008B309C">
        <w:rPr>
          <w:rFonts w:ascii="Montserrat" w:hAnsi="Montserrat" w:eastAsia="Times New Roman" w:cs="Arial"/>
          <w:bCs/>
        </w:rPr>
        <w:t xml:space="preserve"> con atención el siguiente video y reflexion</w:t>
      </w:r>
      <w:r w:rsidR="005D655D">
        <w:rPr>
          <w:rFonts w:ascii="Montserrat" w:hAnsi="Montserrat" w:eastAsia="Times New Roman" w:cs="Arial"/>
          <w:bCs/>
        </w:rPr>
        <w:t>a</w:t>
      </w:r>
      <w:r w:rsidRPr="008B309C">
        <w:rPr>
          <w:rFonts w:ascii="Montserrat" w:hAnsi="Montserrat" w:eastAsia="Times New Roman" w:cs="Arial"/>
          <w:bCs/>
        </w:rPr>
        <w:t xml:space="preserve"> sobre la importancia de conocer la concentración en diferentes disoluciones</w:t>
      </w:r>
      <w:r w:rsidR="006714D1">
        <w:rPr>
          <w:rFonts w:ascii="Montserrat" w:hAnsi="Montserrat" w:eastAsia="Times New Roman" w:cs="Arial"/>
          <w:bCs/>
        </w:rPr>
        <w:t>, obsérvalo del minuto 09:56 a 12:39.</w:t>
      </w:r>
    </w:p>
    <w:p w:rsidRPr="008B309C" w:rsidR="00D427E7" w:rsidP="00D427E7" w:rsidRDefault="00D427E7" w14:paraId="22398068" w14:textId="77777777">
      <w:pPr>
        <w:spacing w:after="0" w:line="240" w:lineRule="auto"/>
        <w:jc w:val="both"/>
        <w:rPr>
          <w:rFonts w:ascii="Montserrat" w:hAnsi="Montserrat" w:eastAsia="Times New Roman" w:cs="Arial"/>
          <w:bCs/>
        </w:rPr>
      </w:pPr>
    </w:p>
    <w:p w:rsidRPr="00A36802" w:rsidR="006714D1" w:rsidP="00D427E7" w:rsidRDefault="00D427E7" w14:paraId="2196A83D" w14:textId="77777777">
      <w:pPr>
        <w:pStyle w:val="Default"/>
        <w:numPr>
          <w:ilvl w:val="0"/>
          <w:numId w:val="14"/>
        </w:numPr>
        <w:jc w:val="both"/>
        <w:rPr>
          <w:rFonts w:ascii="Montserrat" w:hAnsi="Montserrat" w:cs="Arial"/>
          <w:b/>
          <w:color w:val="auto"/>
          <w:sz w:val="22"/>
          <w:szCs w:val="22"/>
        </w:rPr>
      </w:pPr>
      <w:r w:rsidRPr="00A36802">
        <w:rPr>
          <w:rFonts w:ascii="Montserrat" w:hAnsi="Montserrat" w:cs="Arial"/>
          <w:b/>
          <w:color w:val="auto"/>
          <w:sz w:val="22"/>
          <w:szCs w:val="22"/>
        </w:rPr>
        <w:t>Disoluciones acuosas</w:t>
      </w:r>
    </w:p>
    <w:p w:rsidRPr="006714D1" w:rsidR="00D427E7" w:rsidP="006714D1" w:rsidRDefault="00FF2C32" w14:paraId="0763D0C0" w14:textId="76AD3FF1">
      <w:pPr>
        <w:pStyle w:val="Default"/>
        <w:ind w:left="720"/>
        <w:jc w:val="both"/>
        <w:rPr>
          <w:rFonts w:ascii="Montserrat" w:hAnsi="Montserrat" w:cs="Arial"/>
          <w:color w:val="auto"/>
          <w:sz w:val="22"/>
          <w:szCs w:val="22"/>
        </w:rPr>
      </w:pPr>
      <w:hyperlink w:history="1" r:id="rId6">
        <w:r w:rsidRPr="006714D1" w:rsidR="00D427E7">
          <w:rPr>
            <w:rStyle w:val="Hipervnculo"/>
            <w:rFonts w:ascii="Montserrat" w:hAnsi="Montserrat" w:cs="Arial"/>
            <w:color w:val="auto"/>
            <w:sz w:val="22"/>
            <w:szCs w:val="22"/>
            <w:lang w:val="es-MX"/>
          </w:rPr>
          <w:t>https://youtu.be/XuoZHmHtXgI</w:t>
        </w:r>
      </w:hyperlink>
      <w:r>
        <w:rPr>
          <w:rStyle w:val="Hipervnculo"/>
          <w:rFonts w:ascii="Montserrat" w:hAnsi="Montserrat" w:cs="Arial"/>
          <w:color w:val="auto"/>
          <w:sz w:val="22"/>
          <w:szCs w:val="22"/>
          <w:lang w:val="es-MX"/>
        </w:rPr>
        <w:t xml:space="preserve"> </w:t>
      </w:r>
      <w:bookmarkStart w:name="_GoBack" w:id="0"/>
      <w:bookmarkEnd w:id="0"/>
      <w:r w:rsidRPr="006714D1" w:rsidR="00D427E7">
        <w:rPr>
          <w:rFonts w:ascii="Montserrat" w:hAnsi="Montserrat" w:cs="Arial"/>
          <w:color w:val="auto"/>
          <w:sz w:val="22"/>
          <w:szCs w:val="22"/>
          <w:lang w:val="es-MX"/>
        </w:rPr>
        <w:t xml:space="preserve"> </w:t>
      </w:r>
    </w:p>
    <w:p w:rsidRPr="008B309C" w:rsidR="00D427E7" w:rsidP="00D427E7" w:rsidRDefault="00D427E7" w14:paraId="1B4C1D62" w14:textId="77777777">
      <w:pPr>
        <w:pStyle w:val="Default"/>
        <w:jc w:val="both"/>
        <w:rPr>
          <w:rFonts w:ascii="Montserrat" w:hAnsi="Montserrat" w:cs="Arial"/>
          <w:color w:val="auto"/>
          <w:sz w:val="22"/>
          <w:szCs w:val="22"/>
          <w:lang w:val="es-MX"/>
        </w:rPr>
      </w:pPr>
    </w:p>
    <w:p w:rsidRPr="008B309C" w:rsidR="00D427E7" w:rsidP="00D427E7" w:rsidRDefault="00D427E7" w14:paraId="6C0B5FBE"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¿En qué otros casos de la vida cotidiana es importante conocer la concentración en las disoluciones?</w:t>
      </w:r>
    </w:p>
    <w:p w:rsidRPr="008B309C" w:rsidR="00D427E7" w:rsidP="00D427E7" w:rsidRDefault="00D427E7" w14:paraId="0B64DFAE" w14:textId="77777777">
      <w:pPr>
        <w:spacing w:after="0" w:line="240" w:lineRule="auto"/>
        <w:jc w:val="both"/>
        <w:rPr>
          <w:rFonts w:ascii="Montserrat" w:hAnsi="Montserrat" w:eastAsia="Times New Roman" w:cs="Arial"/>
          <w:bCs/>
        </w:rPr>
      </w:pPr>
    </w:p>
    <w:p w:rsidRPr="008B309C" w:rsidR="00D427E7" w:rsidP="00D427E7" w:rsidRDefault="00D427E7" w14:paraId="37E5E02A"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¿En qué área de la industria se utiliza con mayor frecuencia?</w:t>
      </w:r>
    </w:p>
    <w:p w:rsidRPr="008B309C" w:rsidR="00D427E7" w:rsidP="00D427E7" w:rsidRDefault="00D427E7" w14:paraId="08D58FD1" w14:textId="77777777">
      <w:pPr>
        <w:spacing w:after="0" w:line="240" w:lineRule="auto"/>
        <w:jc w:val="both"/>
        <w:rPr>
          <w:rFonts w:ascii="Montserrat" w:hAnsi="Montserrat" w:eastAsia="Times New Roman" w:cs="Arial"/>
          <w:bCs/>
        </w:rPr>
      </w:pPr>
    </w:p>
    <w:p w:rsidR="00D427E7" w:rsidP="00D427E7" w:rsidRDefault="00D427E7" w14:paraId="03FAEF44" w14:textId="4E05594C">
      <w:pPr>
        <w:spacing w:after="0" w:line="240" w:lineRule="auto"/>
        <w:jc w:val="both"/>
        <w:rPr>
          <w:rFonts w:ascii="Montserrat" w:hAnsi="Montserrat" w:eastAsia="Times New Roman" w:cs="Arial"/>
          <w:bCs/>
        </w:rPr>
      </w:pPr>
      <w:r w:rsidRPr="008B309C">
        <w:rPr>
          <w:rFonts w:ascii="Montserrat" w:hAnsi="Montserrat" w:eastAsia="Times New Roman" w:cs="Arial"/>
          <w:bCs/>
        </w:rPr>
        <w:t>¿Únicamente los químicos utilizan los porcentajes y las partes por millón? Explica tu respuesta.</w:t>
      </w:r>
    </w:p>
    <w:p w:rsidRPr="008B309C" w:rsidR="004F5760" w:rsidP="00D427E7" w:rsidRDefault="004F5760" w14:paraId="3E3FA854" w14:textId="77777777">
      <w:pPr>
        <w:spacing w:after="0" w:line="240" w:lineRule="auto"/>
        <w:jc w:val="both"/>
        <w:rPr>
          <w:rFonts w:ascii="Montserrat" w:hAnsi="Montserrat" w:eastAsia="Times New Roman" w:cs="Arial"/>
          <w:bCs/>
        </w:rPr>
      </w:pPr>
    </w:p>
    <w:p w:rsidRPr="008B309C" w:rsidR="00D427E7" w:rsidP="00D427E7" w:rsidRDefault="00D427E7" w14:paraId="7AAB54DF" w14:textId="77777777">
      <w:pPr>
        <w:spacing w:after="0" w:line="240" w:lineRule="auto"/>
        <w:jc w:val="both"/>
        <w:rPr>
          <w:rFonts w:ascii="Montserrat" w:hAnsi="Montserrat" w:eastAsia="Times New Roman" w:cs="Arial"/>
        </w:rPr>
      </w:pPr>
      <w:r w:rsidRPr="008B309C">
        <w:rPr>
          <w:rFonts w:ascii="Montserrat" w:hAnsi="Montserrat" w:cs="Arial"/>
        </w:rPr>
        <w:t>Las empresas que producen a gran escala, gestionan y supervisan sus actividades diarias utilizando cálculos relacionados con el porcentaje. Es a partir de estos cálculos que los empresarios deciden ¿Qué cantidad producir? y ¿Cómo producir?</w:t>
      </w:r>
    </w:p>
    <w:p w:rsidRPr="008B309C" w:rsidR="00D427E7" w:rsidP="00D427E7" w:rsidRDefault="00D427E7" w14:paraId="19E3E8C6" w14:textId="77777777">
      <w:pPr>
        <w:spacing w:after="0" w:line="240" w:lineRule="auto"/>
        <w:jc w:val="both"/>
        <w:rPr>
          <w:rFonts w:ascii="Montserrat" w:hAnsi="Montserrat" w:cs="Arial"/>
        </w:rPr>
      </w:pPr>
    </w:p>
    <w:p w:rsidRPr="008B309C" w:rsidR="00D427E7" w:rsidP="00D427E7" w:rsidRDefault="00D427E7" w14:paraId="6C4DB224" w14:textId="77777777">
      <w:pPr>
        <w:spacing w:after="0" w:line="240" w:lineRule="auto"/>
        <w:jc w:val="both"/>
        <w:rPr>
          <w:rFonts w:ascii="Montserrat" w:hAnsi="Montserrat" w:cs="Arial"/>
        </w:rPr>
      </w:pPr>
      <w:r w:rsidRPr="008B309C">
        <w:rPr>
          <w:rFonts w:ascii="Montserrat" w:hAnsi="Montserrat" w:cs="Arial"/>
        </w:rPr>
        <w:t>En ambos procesos, el supervisor -un ingeniero en procesos de producción-, es quien analiza e identifica las áreas de mejora, y verifica la calidad de los productos.</w:t>
      </w:r>
    </w:p>
    <w:p w:rsidRPr="008B309C" w:rsidR="00D427E7" w:rsidP="00D427E7" w:rsidRDefault="00D427E7" w14:paraId="7BB80C48" w14:textId="77777777">
      <w:pPr>
        <w:spacing w:after="0" w:line="240" w:lineRule="auto"/>
        <w:jc w:val="both"/>
        <w:rPr>
          <w:rFonts w:ascii="Montserrat" w:hAnsi="Montserrat" w:cs="Arial"/>
        </w:rPr>
      </w:pPr>
    </w:p>
    <w:p w:rsidRPr="008B309C" w:rsidR="00D427E7" w:rsidP="00D427E7" w:rsidRDefault="00D427E7" w14:paraId="0DF7CE08" w14:textId="77777777">
      <w:pPr>
        <w:spacing w:after="0" w:line="240" w:lineRule="auto"/>
        <w:jc w:val="both"/>
        <w:rPr>
          <w:rFonts w:ascii="Montserrat" w:hAnsi="Montserrat" w:cs="Arial"/>
        </w:rPr>
      </w:pPr>
      <w:r w:rsidRPr="008B309C">
        <w:rPr>
          <w:rFonts w:ascii="Montserrat" w:hAnsi="Montserrat" w:cs="Arial"/>
        </w:rPr>
        <w:t>En arquitectura, la unidad partes por millón (ppm) es un término común utilizado para medir la calidad del aire en el interior de los edificios.</w:t>
      </w:r>
    </w:p>
    <w:p w:rsidRPr="008B309C" w:rsidR="00D427E7" w:rsidP="00D427E7" w:rsidRDefault="00D427E7" w14:paraId="76A7AEE4" w14:textId="77777777">
      <w:pPr>
        <w:spacing w:after="0" w:line="240" w:lineRule="auto"/>
        <w:jc w:val="both"/>
        <w:rPr>
          <w:rFonts w:ascii="Montserrat" w:hAnsi="Montserrat" w:cs="Arial"/>
        </w:rPr>
      </w:pPr>
    </w:p>
    <w:p w:rsidRPr="008B309C" w:rsidR="00D427E7" w:rsidP="00D427E7" w:rsidRDefault="00D427E7" w14:paraId="19ED648E" w14:textId="77777777">
      <w:pPr>
        <w:spacing w:after="0" w:line="240" w:lineRule="auto"/>
        <w:jc w:val="both"/>
        <w:rPr>
          <w:rFonts w:ascii="Montserrat" w:hAnsi="Montserrat" w:cs="Arial"/>
        </w:rPr>
      </w:pPr>
      <w:r w:rsidRPr="008B309C">
        <w:rPr>
          <w:rFonts w:ascii="Montserrat" w:hAnsi="Montserrat" w:cs="Arial"/>
        </w:rPr>
        <w:t>Los arquitectos basan sus diseños en el código técnico de edificación, buscando así encontrar el equilibrio entre el aire limpio que entra y la eliminación de los contaminantes que puedan producirse en el uso normal al interior de los espacios.</w:t>
      </w:r>
    </w:p>
    <w:p w:rsidRPr="008B309C" w:rsidR="00D427E7" w:rsidP="00D427E7" w:rsidRDefault="00D427E7" w14:paraId="43375BA6" w14:textId="77777777">
      <w:pPr>
        <w:spacing w:after="0" w:line="240" w:lineRule="auto"/>
        <w:jc w:val="both"/>
        <w:rPr>
          <w:rFonts w:ascii="Montserrat" w:hAnsi="Montserrat" w:cs="Arial"/>
        </w:rPr>
      </w:pPr>
    </w:p>
    <w:p w:rsidRPr="008B309C" w:rsidR="00D427E7" w:rsidP="00D427E7" w:rsidRDefault="00D427E7" w14:paraId="704AE8FA" w14:textId="3C2B03B8">
      <w:pPr>
        <w:spacing w:after="0" w:line="240" w:lineRule="auto"/>
        <w:jc w:val="both"/>
        <w:rPr>
          <w:rFonts w:ascii="Montserrat" w:hAnsi="Montserrat" w:cs="Arial"/>
        </w:rPr>
      </w:pPr>
      <w:r w:rsidRPr="008B309C">
        <w:rPr>
          <w:rFonts w:ascii="Montserrat" w:hAnsi="Montserrat" w:cs="Arial"/>
        </w:rPr>
        <w:t>¿</w:t>
      </w:r>
      <w:r w:rsidR="004F5760">
        <w:rPr>
          <w:rFonts w:ascii="Montserrat" w:hAnsi="Montserrat" w:cs="Arial"/>
        </w:rPr>
        <w:t>T</w:t>
      </w:r>
      <w:r w:rsidRPr="008B309C">
        <w:rPr>
          <w:rFonts w:ascii="Montserrat" w:hAnsi="Montserrat" w:cs="Arial"/>
        </w:rPr>
        <w:t>e ha</w:t>
      </w:r>
      <w:r w:rsidR="004F5760">
        <w:rPr>
          <w:rFonts w:ascii="Montserrat" w:hAnsi="Montserrat" w:cs="Arial"/>
        </w:rPr>
        <w:t>s</w:t>
      </w:r>
      <w:r w:rsidRPr="008B309C">
        <w:rPr>
          <w:rFonts w:ascii="Montserrat" w:hAnsi="Montserrat" w:cs="Arial"/>
        </w:rPr>
        <w:t xml:space="preserve"> preguntado de qué sustancias nocivas o contaminantes </w:t>
      </w:r>
      <w:r w:rsidR="004F5760">
        <w:rPr>
          <w:rFonts w:ascii="Montserrat" w:hAnsi="Montserrat" w:cs="Arial"/>
        </w:rPr>
        <w:t>se está</w:t>
      </w:r>
      <w:r w:rsidRPr="008B309C">
        <w:rPr>
          <w:rFonts w:ascii="Montserrat" w:hAnsi="Montserrat" w:cs="Arial"/>
        </w:rPr>
        <w:t xml:space="preserve"> hablando?</w:t>
      </w:r>
    </w:p>
    <w:p w:rsidRPr="008B309C" w:rsidR="00D427E7" w:rsidP="00D427E7" w:rsidRDefault="00D427E7" w14:paraId="04D8A0C1" w14:textId="77777777">
      <w:pPr>
        <w:spacing w:after="0" w:line="240" w:lineRule="auto"/>
        <w:jc w:val="both"/>
        <w:rPr>
          <w:rFonts w:ascii="Montserrat" w:hAnsi="Montserrat" w:cs="Arial"/>
        </w:rPr>
      </w:pPr>
    </w:p>
    <w:p w:rsidRPr="008B309C" w:rsidR="00D427E7" w:rsidP="00D427E7" w:rsidRDefault="00D427E7" w14:paraId="059BCF2E" w14:textId="11FD03BD">
      <w:pPr>
        <w:spacing w:after="0" w:line="240" w:lineRule="auto"/>
        <w:jc w:val="both"/>
        <w:rPr>
          <w:rFonts w:ascii="Montserrat" w:hAnsi="Montserrat" w:cs="Arial"/>
        </w:rPr>
      </w:pPr>
      <w:r w:rsidRPr="008B309C">
        <w:rPr>
          <w:rFonts w:ascii="Montserrat" w:hAnsi="Montserrat" w:cs="Arial"/>
        </w:rPr>
        <w:t>Las procedentes de aislantes, recubrimientos y pinturas, así como las resultantes del proceso de respiración: El dióxido de carbono.</w:t>
      </w:r>
    </w:p>
    <w:p w:rsidRPr="008B309C" w:rsidR="00D427E7" w:rsidP="00D427E7" w:rsidRDefault="00D427E7" w14:paraId="4567BAA1" w14:textId="77777777">
      <w:pPr>
        <w:spacing w:after="0" w:line="240" w:lineRule="auto"/>
        <w:jc w:val="both"/>
        <w:rPr>
          <w:rFonts w:ascii="Montserrat" w:hAnsi="Montserrat" w:cs="Arial"/>
        </w:rPr>
      </w:pPr>
    </w:p>
    <w:p w:rsidRPr="008B309C" w:rsidR="00D427E7" w:rsidP="00D427E7" w:rsidRDefault="00D427E7" w14:paraId="376F7EB1" w14:textId="0579063A">
      <w:pPr>
        <w:spacing w:after="0" w:line="240" w:lineRule="auto"/>
        <w:jc w:val="both"/>
        <w:rPr>
          <w:rFonts w:ascii="Montserrat" w:hAnsi="Montserrat" w:cs="Arial"/>
        </w:rPr>
      </w:pPr>
      <w:r w:rsidRPr="008B309C">
        <w:rPr>
          <w:rFonts w:ascii="Montserrat" w:hAnsi="Montserrat" w:cs="Arial"/>
        </w:rPr>
        <w:t xml:space="preserve">De ahí la importancia de mantener los espacios que </w:t>
      </w:r>
      <w:r w:rsidR="00DE38D2">
        <w:rPr>
          <w:rFonts w:ascii="Montserrat" w:hAnsi="Montserrat" w:cs="Arial"/>
        </w:rPr>
        <w:t xml:space="preserve">se </w:t>
      </w:r>
      <w:r w:rsidRPr="008B309C">
        <w:rPr>
          <w:rFonts w:ascii="Montserrat" w:hAnsi="Montserrat" w:cs="Arial"/>
        </w:rPr>
        <w:t>habita</w:t>
      </w:r>
      <w:r w:rsidR="00DE38D2">
        <w:rPr>
          <w:rFonts w:ascii="Montserrat" w:hAnsi="Montserrat" w:cs="Arial"/>
        </w:rPr>
        <w:t>n</w:t>
      </w:r>
      <w:r w:rsidRPr="008B309C">
        <w:rPr>
          <w:rFonts w:ascii="Montserrat" w:hAnsi="Montserrat" w:cs="Arial"/>
        </w:rPr>
        <w:t xml:space="preserve"> limpios y ventilados.</w:t>
      </w:r>
    </w:p>
    <w:p w:rsidRPr="008B309C" w:rsidR="00D427E7" w:rsidP="00D427E7" w:rsidRDefault="00D427E7" w14:paraId="4B5C1BB9" w14:textId="77777777">
      <w:pPr>
        <w:spacing w:after="0" w:line="240" w:lineRule="auto"/>
        <w:jc w:val="both"/>
        <w:rPr>
          <w:rFonts w:ascii="Montserrat" w:hAnsi="Montserrat" w:cs="Arial"/>
        </w:rPr>
      </w:pPr>
    </w:p>
    <w:p w:rsidRPr="008B309C" w:rsidR="00D427E7" w:rsidP="00D427E7" w:rsidRDefault="00D427E7" w14:paraId="5712FDCC" w14:textId="77777777">
      <w:pPr>
        <w:spacing w:after="0" w:line="240" w:lineRule="auto"/>
        <w:jc w:val="both"/>
        <w:rPr>
          <w:rFonts w:ascii="Montserrat" w:hAnsi="Montserrat" w:cs="Arial"/>
        </w:rPr>
      </w:pPr>
      <w:r w:rsidRPr="008B309C">
        <w:rPr>
          <w:rFonts w:ascii="Montserrat" w:hAnsi="Montserrat" w:eastAsia="Times New Roman" w:cs="Arial"/>
          <w:bCs/>
        </w:rPr>
        <w:t>En</w:t>
      </w:r>
      <w:r w:rsidRPr="008B309C">
        <w:rPr>
          <w:rFonts w:ascii="Montserrat" w:hAnsi="Montserrat" w:cs="Arial"/>
        </w:rPr>
        <w:t xml:space="preserve"> la medicina forense, en la historia, y en la abogacía, también se hace uso de las medidas de concentración, como partes por millón, para sacar conclusiones y llevar a cabo la toma de decisiones.</w:t>
      </w:r>
    </w:p>
    <w:p w:rsidRPr="008B309C" w:rsidR="00D427E7" w:rsidP="00D427E7" w:rsidRDefault="00D427E7" w14:paraId="0E9F6057" w14:textId="77777777">
      <w:pPr>
        <w:spacing w:after="0" w:line="240" w:lineRule="auto"/>
        <w:jc w:val="both"/>
        <w:rPr>
          <w:rFonts w:ascii="Montserrat" w:hAnsi="Montserrat" w:cs="Arial"/>
        </w:rPr>
      </w:pPr>
    </w:p>
    <w:p w:rsidRPr="008B309C" w:rsidR="00D427E7" w:rsidP="00D427E7" w:rsidRDefault="00D427E7" w14:paraId="77405B2A" w14:textId="77777777">
      <w:pPr>
        <w:spacing w:after="0" w:line="240" w:lineRule="auto"/>
        <w:jc w:val="both"/>
        <w:rPr>
          <w:rFonts w:ascii="Montserrat" w:hAnsi="Montserrat" w:cs="Arial"/>
        </w:rPr>
      </w:pPr>
      <w:r w:rsidRPr="008B309C">
        <w:rPr>
          <w:rFonts w:ascii="Montserrat" w:hAnsi="Montserrat" w:eastAsia="Times New Roman" w:cs="Arial"/>
          <w:bCs/>
        </w:rPr>
        <w:t>A</w:t>
      </w:r>
      <w:r w:rsidRPr="008B309C">
        <w:rPr>
          <w:rFonts w:ascii="Montserrat" w:hAnsi="Montserrat" w:cs="Arial"/>
        </w:rPr>
        <w:t xml:space="preserve"> 196 años de la muerte de Napoleón, la causa de su fallecimiento sigue siendo una incógnita.</w:t>
      </w:r>
    </w:p>
    <w:p w:rsidRPr="008B309C" w:rsidR="00D427E7" w:rsidP="00D427E7" w:rsidRDefault="00D427E7" w14:paraId="7AF64E2B" w14:textId="77777777">
      <w:pPr>
        <w:spacing w:after="0" w:line="240" w:lineRule="auto"/>
        <w:jc w:val="both"/>
        <w:rPr>
          <w:rFonts w:ascii="Montserrat" w:hAnsi="Montserrat" w:cs="Arial"/>
        </w:rPr>
      </w:pPr>
    </w:p>
    <w:p w:rsidRPr="008B309C" w:rsidR="00D427E7" w:rsidP="00D427E7" w:rsidRDefault="00D427E7" w14:paraId="5621C7D3" w14:textId="77777777">
      <w:pPr>
        <w:spacing w:after="0" w:line="240" w:lineRule="auto"/>
        <w:jc w:val="both"/>
        <w:rPr>
          <w:rFonts w:ascii="Montserrat" w:hAnsi="Montserrat" w:cs="Arial"/>
        </w:rPr>
      </w:pPr>
      <w:r w:rsidRPr="008B309C">
        <w:rPr>
          <w:rFonts w:ascii="Montserrat" w:hAnsi="Montserrat" w:cs="Arial"/>
        </w:rPr>
        <w:t>¿Murió Napoleón por envenenamiento con arsénico? ¿O debido a un cáncer gástrico?</w:t>
      </w:r>
    </w:p>
    <w:p w:rsidRPr="008B309C" w:rsidR="00D427E7" w:rsidP="00D427E7" w:rsidRDefault="00D427E7" w14:paraId="68FBBB66" w14:textId="77777777">
      <w:pPr>
        <w:spacing w:after="0" w:line="240" w:lineRule="auto"/>
        <w:jc w:val="both"/>
        <w:rPr>
          <w:rFonts w:ascii="Montserrat" w:hAnsi="Montserrat" w:cs="Arial"/>
        </w:rPr>
      </w:pPr>
    </w:p>
    <w:p w:rsidR="00D427E7" w:rsidP="00D427E7" w:rsidRDefault="00D427E7" w14:paraId="1C51186A" w14:textId="0EF09A58">
      <w:pPr>
        <w:spacing w:after="0" w:line="240" w:lineRule="auto"/>
        <w:jc w:val="both"/>
        <w:rPr>
          <w:rFonts w:ascii="Montserrat" w:hAnsi="Montserrat" w:cs="Arial"/>
        </w:rPr>
      </w:pPr>
      <w:r w:rsidRPr="008B309C">
        <w:rPr>
          <w:rFonts w:ascii="Montserrat" w:hAnsi="Montserrat" w:cs="Arial"/>
        </w:rPr>
        <w:t xml:space="preserve">La primera teoría, según </w:t>
      </w:r>
      <w:proofErr w:type="spellStart"/>
      <w:r w:rsidRPr="008B309C">
        <w:rPr>
          <w:rFonts w:ascii="Montserrat" w:hAnsi="Montserrat" w:cs="Arial"/>
        </w:rPr>
        <w:t>Muci</w:t>
      </w:r>
      <w:proofErr w:type="spellEnd"/>
      <w:r w:rsidRPr="008B309C">
        <w:rPr>
          <w:rFonts w:ascii="Montserrat" w:hAnsi="Montserrat" w:cs="Arial"/>
        </w:rPr>
        <w:t xml:space="preserve">-Mendoza 2008, está basada en la declaración hecha en su testamento: </w:t>
      </w:r>
      <w:r w:rsidRPr="008B309C">
        <w:rPr>
          <w:rFonts w:ascii="Montserrat" w:hAnsi="Montserrat" w:eastAsia="Times New Roman" w:cs="Arial"/>
        </w:rPr>
        <w:t>“</w:t>
      </w:r>
      <w:r w:rsidRPr="008B309C">
        <w:rPr>
          <w:rFonts w:ascii="Montserrat" w:hAnsi="Montserrat" w:cs="Arial"/>
        </w:rPr>
        <w:t>Muero antes de tiempo asesinado por la oligarquía inglesa y sus asesinos a sueldo”.</w:t>
      </w:r>
    </w:p>
    <w:p w:rsidRPr="008B309C" w:rsidR="00DE38D2" w:rsidP="00D427E7" w:rsidRDefault="00DE38D2" w14:paraId="3F5DC915" w14:textId="77777777">
      <w:pPr>
        <w:spacing w:after="0" w:line="240" w:lineRule="auto"/>
        <w:jc w:val="both"/>
        <w:rPr>
          <w:rFonts w:ascii="Montserrat" w:hAnsi="Montserrat" w:cs="Arial"/>
        </w:rPr>
      </w:pPr>
    </w:p>
    <w:p w:rsidRPr="008B309C" w:rsidR="00D427E7" w:rsidP="00D427E7" w:rsidRDefault="00D427E7" w14:paraId="6E22649C" w14:textId="77777777">
      <w:pPr>
        <w:spacing w:after="0" w:line="240" w:lineRule="auto"/>
        <w:jc w:val="both"/>
        <w:rPr>
          <w:rFonts w:ascii="Montserrat" w:hAnsi="Montserrat" w:cs="Arial"/>
        </w:rPr>
      </w:pPr>
      <w:r w:rsidRPr="008B309C">
        <w:rPr>
          <w:rFonts w:ascii="Montserrat" w:hAnsi="Montserrat" w:cs="Arial"/>
        </w:rPr>
        <w:t>La segunda teoría fue descartada debido a su complexión robusta, no característica de un cáncer de estómago.</w:t>
      </w:r>
    </w:p>
    <w:p w:rsidRPr="008B309C" w:rsidR="00D427E7" w:rsidP="00D427E7" w:rsidRDefault="00D427E7" w14:paraId="387AA72A" w14:textId="77777777">
      <w:pPr>
        <w:spacing w:after="0" w:line="240" w:lineRule="auto"/>
        <w:jc w:val="both"/>
        <w:rPr>
          <w:rFonts w:ascii="Montserrat" w:hAnsi="Montserrat" w:eastAsia="Arial" w:cs="Arial"/>
          <w:bCs/>
        </w:rPr>
      </w:pPr>
    </w:p>
    <w:p w:rsidRPr="008B309C" w:rsidR="00D427E7" w:rsidP="00D427E7" w:rsidRDefault="00D427E7" w14:paraId="06F46EDF" w14:textId="77777777">
      <w:pPr>
        <w:spacing w:after="0" w:line="240" w:lineRule="auto"/>
        <w:jc w:val="both"/>
        <w:rPr>
          <w:rFonts w:ascii="Montserrat" w:hAnsi="Montserrat" w:cs="Arial"/>
        </w:rPr>
      </w:pPr>
      <w:r w:rsidRPr="008B309C">
        <w:rPr>
          <w:rFonts w:ascii="Montserrat" w:hAnsi="Montserrat" w:cs="Arial"/>
        </w:rPr>
        <w:t xml:space="preserve">El arsénico puede acumularse en el cabello, por lo que se puede usar como </w:t>
      </w:r>
      <w:proofErr w:type="spellStart"/>
      <w:r w:rsidRPr="008B309C">
        <w:rPr>
          <w:rFonts w:ascii="Montserrat" w:hAnsi="Montserrat" w:cs="Arial"/>
        </w:rPr>
        <w:t>biomarcador</w:t>
      </w:r>
      <w:proofErr w:type="spellEnd"/>
      <w:r w:rsidRPr="008B309C">
        <w:rPr>
          <w:rFonts w:ascii="Montserrat" w:hAnsi="Montserrat" w:cs="Arial"/>
        </w:rPr>
        <w:t xml:space="preserve"> de exposición al arsénico. Según </w:t>
      </w:r>
      <w:proofErr w:type="spellStart"/>
      <w:r w:rsidRPr="008B309C">
        <w:rPr>
          <w:rFonts w:ascii="Montserrat" w:hAnsi="Montserrat" w:cs="Arial"/>
        </w:rPr>
        <w:t>Muci</w:t>
      </w:r>
      <w:proofErr w:type="spellEnd"/>
      <w:r w:rsidRPr="008B309C">
        <w:rPr>
          <w:rFonts w:ascii="Montserrat" w:hAnsi="Montserrat" w:cs="Arial"/>
        </w:rPr>
        <w:t xml:space="preserve">-Mendoza, 2008, </w:t>
      </w:r>
      <w:proofErr w:type="spellStart"/>
      <w:r w:rsidRPr="008B309C">
        <w:rPr>
          <w:rFonts w:ascii="Montserrat" w:hAnsi="Montserrat" w:cs="Arial"/>
        </w:rPr>
        <w:t>Sten</w:t>
      </w:r>
      <w:proofErr w:type="spellEnd"/>
      <w:r w:rsidRPr="008B309C">
        <w:rPr>
          <w:rFonts w:ascii="Montserrat" w:hAnsi="Montserrat" w:cs="Arial"/>
        </w:rPr>
        <w:t xml:space="preserve"> </w:t>
      </w:r>
      <w:proofErr w:type="spellStart"/>
      <w:r w:rsidRPr="008B309C">
        <w:rPr>
          <w:rFonts w:ascii="Montserrat" w:hAnsi="Montserrat" w:cs="Arial"/>
        </w:rPr>
        <w:lastRenderedPageBreak/>
        <w:t>Forshufvud</w:t>
      </w:r>
      <w:proofErr w:type="spellEnd"/>
      <w:r w:rsidRPr="008B309C">
        <w:rPr>
          <w:rFonts w:ascii="Montserrat" w:hAnsi="Montserrat" w:cs="Arial"/>
        </w:rPr>
        <w:t>, hizo analizar ocho secciones del cabello del emperador Napoleón, lo que permitió determinar con precisión los días en los que le fueron administradas fuertes dosis de arsénico.</w:t>
      </w:r>
    </w:p>
    <w:p w:rsidRPr="008B309C" w:rsidR="00D427E7" w:rsidP="00D427E7" w:rsidRDefault="00D427E7" w14:paraId="6A4E250B" w14:textId="77777777">
      <w:pPr>
        <w:spacing w:after="0" w:line="240" w:lineRule="auto"/>
        <w:jc w:val="both"/>
        <w:rPr>
          <w:rFonts w:ascii="Montserrat" w:hAnsi="Montserrat" w:cs="Arial"/>
        </w:rPr>
      </w:pPr>
    </w:p>
    <w:p w:rsidRPr="008B309C" w:rsidR="00D427E7" w:rsidP="00D427E7" w:rsidRDefault="00D427E7" w14:paraId="134B404D" w14:textId="77777777">
      <w:pPr>
        <w:spacing w:after="0" w:line="240" w:lineRule="auto"/>
        <w:jc w:val="both"/>
        <w:rPr>
          <w:rFonts w:ascii="Montserrat" w:hAnsi="Montserrat" w:cs="Arial"/>
        </w:rPr>
      </w:pPr>
      <w:r w:rsidRPr="008B309C">
        <w:rPr>
          <w:rFonts w:ascii="Montserrat" w:hAnsi="Montserrat" w:cs="Arial"/>
        </w:rPr>
        <w:t>Los análisis mostraban altibajos en la densidad de aquel veneno: El punto más bajo era de 2.8 partes por millón y el más alto de 51.2 partes por millón; una cantidad elevada que fue usada como prueba de envenenamiento, ya que el nivel normal de esta sustancia en una persona, durante el periodo en el que vivió Napoleón, era de 0.6 a 0.8 partes por millón.</w:t>
      </w:r>
    </w:p>
    <w:p w:rsidRPr="008B309C" w:rsidR="00D427E7" w:rsidP="00D427E7" w:rsidRDefault="00D427E7" w14:paraId="48EE7B0D" w14:textId="77777777">
      <w:pPr>
        <w:spacing w:after="0" w:line="240" w:lineRule="auto"/>
        <w:jc w:val="both"/>
        <w:rPr>
          <w:rFonts w:ascii="Montserrat" w:hAnsi="Montserrat" w:eastAsia="Arial" w:cs="Arial"/>
          <w:bCs/>
        </w:rPr>
      </w:pPr>
    </w:p>
    <w:p w:rsidR="00D427E7" w:rsidP="00D427E7" w:rsidRDefault="00D427E7" w14:paraId="144D8EA4" w14:textId="4526A431">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Cuidar de </w:t>
      </w:r>
      <w:r w:rsidR="00DE38D2">
        <w:rPr>
          <w:rFonts w:ascii="Montserrat" w:hAnsi="Montserrat" w:eastAsia="Times New Roman" w:cs="Arial"/>
          <w:bCs/>
        </w:rPr>
        <w:t>la</w:t>
      </w:r>
      <w:r w:rsidRPr="008B309C">
        <w:rPr>
          <w:rFonts w:ascii="Montserrat" w:hAnsi="Montserrat" w:eastAsia="Times New Roman" w:cs="Arial"/>
          <w:bCs/>
        </w:rPr>
        <w:t xml:space="preserve"> salud y de</w:t>
      </w:r>
      <w:r w:rsidR="00DE38D2">
        <w:rPr>
          <w:rFonts w:ascii="Montserrat" w:hAnsi="Montserrat" w:eastAsia="Times New Roman" w:cs="Arial"/>
          <w:bCs/>
        </w:rPr>
        <w:t>l</w:t>
      </w:r>
      <w:r w:rsidRPr="008B309C">
        <w:rPr>
          <w:rFonts w:ascii="Montserrat" w:hAnsi="Montserrat" w:eastAsia="Times New Roman" w:cs="Arial"/>
          <w:bCs/>
        </w:rPr>
        <w:t xml:space="preserve"> cuerpo es importante. Una forma de demostrar lo mucho que lo aprecias es vigilando </w:t>
      </w:r>
      <w:r w:rsidR="00DE38D2">
        <w:rPr>
          <w:rFonts w:ascii="Montserrat" w:hAnsi="Montserrat" w:eastAsia="Times New Roman" w:cs="Arial"/>
          <w:bCs/>
        </w:rPr>
        <w:t>la</w:t>
      </w:r>
      <w:r w:rsidRPr="008B309C">
        <w:rPr>
          <w:rFonts w:ascii="Montserrat" w:hAnsi="Montserrat" w:eastAsia="Times New Roman" w:cs="Arial"/>
          <w:bCs/>
        </w:rPr>
        <w:t xml:space="preserve"> alimentación e higiene.</w:t>
      </w:r>
    </w:p>
    <w:p w:rsidRPr="008B309C" w:rsidR="00DE38D2" w:rsidP="00D427E7" w:rsidRDefault="00DE38D2" w14:paraId="7675C4E3" w14:textId="77777777">
      <w:pPr>
        <w:spacing w:after="0" w:line="240" w:lineRule="auto"/>
        <w:jc w:val="both"/>
        <w:rPr>
          <w:rFonts w:ascii="Montserrat" w:hAnsi="Montserrat" w:eastAsia="Times New Roman" w:cs="Arial"/>
          <w:bCs/>
        </w:rPr>
      </w:pPr>
    </w:p>
    <w:p w:rsidRPr="008B309C" w:rsidR="00D427E7" w:rsidP="00D427E7" w:rsidRDefault="00D427E7" w14:paraId="7E65F4F4" w14:textId="1E1315C7">
      <w:pPr>
        <w:spacing w:after="0" w:line="240" w:lineRule="auto"/>
        <w:jc w:val="both"/>
        <w:rPr>
          <w:rFonts w:ascii="Montserrat" w:hAnsi="Montserrat" w:eastAsia="Times New Roman" w:cs="Arial"/>
          <w:bCs/>
        </w:rPr>
      </w:pPr>
      <w:r w:rsidRPr="008B309C">
        <w:rPr>
          <w:rFonts w:ascii="Montserrat" w:hAnsi="Montserrat" w:eastAsia="Times New Roman" w:cs="Arial"/>
          <w:bCs/>
        </w:rPr>
        <w:t>El 60% de las enfermedades intestinales se pueden</w:t>
      </w:r>
      <w:r w:rsidR="00DE38D2">
        <w:rPr>
          <w:rFonts w:ascii="Montserrat" w:hAnsi="Montserrat" w:eastAsia="Times New Roman" w:cs="Arial"/>
          <w:bCs/>
        </w:rPr>
        <w:t xml:space="preserve"> prevenir con el hecho de lavars</w:t>
      </w:r>
      <w:r w:rsidRPr="008B309C">
        <w:rPr>
          <w:rFonts w:ascii="Montserrat" w:hAnsi="Montserrat" w:eastAsia="Times New Roman" w:cs="Arial"/>
          <w:bCs/>
        </w:rPr>
        <w:t xml:space="preserve">e las manos antes de comer y después de ir al baño. </w:t>
      </w:r>
    </w:p>
    <w:p w:rsidRPr="008B309C" w:rsidR="00D427E7" w:rsidP="00D427E7" w:rsidRDefault="00D427E7" w14:paraId="28732A81" w14:textId="77777777">
      <w:pPr>
        <w:spacing w:after="0" w:line="240" w:lineRule="auto"/>
        <w:jc w:val="both"/>
        <w:rPr>
          <w:rFonts w:ascii="Montserrat" w:hAnsi="Montserrat" w:eastAsia="Times New Roman" w:cs="Arial"/>
          <w:bCs/>
        </w:rPr>
      </w:pPr>
    </w:p>
    <w:p w:rsidRPr="008B309C" w:rsidR="00D427E7" w:rsidP="00D427E7" w:rsidRDefault="00D427E7" w14:paraId="383D9253" w14:textId="376DF397">
      <w:pPr>
        <w:spacing w:after="0" w:line="240" w:lineRule="auto"/>
        <w:jc w:val="both"/>
        <w:rPr>
          <w:rFonts w:ascii="Montserrat" w:hAnsi="Montserrat" w:eastAsia="Times New Roman" w:cs="Arial"/>
          <w:bCs/>
        </w:rPr>
      </w:pPr>
      <w:r w:rsidRPr="008B309C">
        <w:rPr>
          <w:rFonts w:ascii="Montserrat" w:hAnsi="Montserrat" w:eastAsia="Times New Roman" w:cs="Arial"/>
          <w:bCs/>
        </w:rPr>
        <w:t>Tener una higiene bucal desde la primera etapa de la vida es la clave para mantener la salud de los dientes, la encía y la lengua. Para lograrlo, es importante implementar medidas preventivas como el cepillado diario y la visita periódica al dentista, pero ¿</w:t>
      </w:r>
      <w:r w:rsidR="00DE38D2">
        <w:rPr>
          <w:rFonts w:ascii="Montserrat" w:hAnsi="Montserrat" w:eastAsia="Times New Roman" w:cs="Arial"/>
          <w:bCs/>
        </w:rPr>
        <w:t>d</w:t>
      </w:r>
      <w:r w:rsidRPr="008B309C">
        <w:rPr>
          <w:rFonts w:ascii="Montserrat" w:hAnsi="Montserrat" w:eastAsia="Times New Roman" w:cs="Arial"/>
          <w:bCs/>
        </w:rPr>
        <w:t>epende solo de este cuidado el que p</w:t>
      </w:r>
      <w:r w:rsidR="00DE38D2">
        <w:rPr>
          <w:rFonts w:ascii="Montserrat" w:hAnsi="Montserrat" w:eastAsia="Times New Roman" w:cs="Arial"/>
          <w:bCs/>
        </w:rPr>
        <w:t xml:space="preserve">uedas </w:t>
      </w:r>
      <w:r w:rsidRPr="008B309C">
        <w:rPr>
          <w:rFonts w:ascii="Montserrat" w:hAnsi="Montserrat" w:eastAsia="Times New Roman" w:cs="Arial"/>
          <w:bCs/>
        </w:rPr>
        <w:t>tener dientes sanos?</w:t>
      </w:r>
    </w:p>
    <w:p w:rsidRPr="008B309C" w:rsidR="00D427E7" w:rsidP="00D427E7" w:rsidRDefault="00D427E7" w14:paraId="2D234768" w14:textId="77777777">
      <w:pPr>
        <w:spacing w:after="0" w:line="240" w:lineRule="auto"/>
        <w:jc w:val="both"/>
        <w:rPr>
          <w:rFonts w:ascii="Montserrat" w:hAnsi="Montserrat" w:eastAsia="Times New Roman" w:cs="Arial"/>
          <w:bCs/>
        </w:rPr>
      </w:pPr>
    </w:p>
    <w:p w:rsidRPr="008B309C" w:rsidR="00D427E7" w:rsidP="00D427E7" w:rsidRDefault="00D427E7" w14:paraId="49C1AD7F"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La </w:t>
      </w:r>
      <w:proofErr w:type="spellStart"/>
      <w:r w:rsidRPr="008B309C">
        <w:rPr>
          <w:rFonts w:ascii="Montserrat" w:hAnsi="Montserrat" w:eastAsia="Times New Roman" w:cs="Arial"/>
          <w:bCs/>
        </w:rPr>
        <w:t>fluorosis</w:t>
      </w:r>
      <w:proofErr w:type="spellEnd"/>
      <w:r w:rsidRPr="008B309C">
        <w:rPr>
          <w:rFonts w:ascii="Montserrat" w:hAnsi="Montserrat" w:eastAsia="Times New Roman" w:cs="Arial"/>
          <w:bCs/>
        </w:rPr>
        <w:t xml:space="preserve"> dental es un problema que afecta la formación del esmalte dental en niños expuestos a concentraciones elevadas de fluoruro. </w:t>
      </w:r>
    </w:p>
    <w:p w:rsidRPr="008B309C" w:rsidR="00D427E7" w:rsidP="00D427E7" w:rsidRDefault="00D427E7" w14:paraId="2629BD13" w14:textId="77777777">
      <w:pPr>
        <w:spacing w:after="0" w:line="240" w:lineRule="auto"/>
        <w:jc w:val="both"/>
        <w:rPr>
          <w:rFonts w:ascii="Montserrat" w:hAnsi="Montserrat" w:eastAsia="Times New Roman" w:cs="Arial"/>
          <w:bCs/>
        </w:rPr>
      </w:pPr>
    </w:p>
    <w:p w:rsidR="00DE38D2" w:rsidP="00D427E7" w:rsidRDefault="00D427E7" w14:paraId="2C0DB069"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En 2011, Galicia Chacón y sus colaboradores, realizaron una investigación en la Ciudad de México con la intención de determinar la concentraci</w:t>
      </w:r>
      <w:r w:rsidR="00DE38D2">
        <w:rPr>
          <w:rFonts w:ascii="Montserrat" w:hAnsi="Montserrat" w:eastAsia="Times New Roman" w:cs="Arial"/>
          <w:bCs/>
        </w:rPr>
        <w:t>ón de fluoruro en agua potable.</w:t>
      </w:r>
    </w:p>
    <w:p w:rsidR="00DE38D2" w:rsidP="00D427E7" w:rsidRDefault="00DE38D2" w14:paraId="31B8A4DF" w14:textId="77777777">
      <w:pPr>
        <w:spacing w:after="0" w:line="240" w:lineRule="auto"/>
        <w:jc w:val="both"/>
        <w:rPr>
          <w:rFonts w:ascii="Montserrat" w:hAnsi="Montserrat" w:eastAsia="Times New Roman" w:cs="Arial"/>
          <w:bCs/>
        </w:rPr>
      </w:pPr>
    </w:p>
    <w:p w:rsidRPr="008B309C" w:rsidR="00D427E7" w:rsidP="00D427E7" w:rsidRDefault="00D427E7" w14:paraId="2A4756DF" w14:textId="2435743A">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Resultó que los niveles estaban por encima de los establecidos por la normatividad con relación al consumo de sal </w:t>
      </w:r>
      <w:proofErr w:type="spellStart"/>
      <w:r w:rsidRPr="008B309C">
        <w:rPr>
          <w:rFonts w:ascii="Montserrat" w:hAnsi="Montserrat" w:eastAsia="Times New Roman" w:cs="Arial"/>
          <w:bCs/>
        </w:rPr>
        <w:t>fluorada</w:t>
      </w:r>
      <w:proofErr w:type="spellEnd"/>
      <w:r w:rsidRPr="008B309C">
        <w:rPr>
          <w:rFonts w:ascii="Montserrat" w:hAnsi="Montserrat" w:eastAsia="Times New Roman" w:cs="Arial"/>
          <w:bCs/>
        </w:rPr>
        <w:t xml:space="preserve">, por lo que se propuso implementar medidas preventivas para evitar el consumo de esta sal y otros fluoruros, con miras a disminuir la prevalencia de </w:t>
      </w:r>
      <w:proofErr w:type="spellStart"/>
      <w:r w:rsidRPr="008B309C">
        <w:rPr>
          <w:rFonts w:ascii="Montserrat" w:hAnsi="Montserrat" w:eastAsia="Times New Roman" w:cs="Arial"/>
          <w:bCs/>
        </w:rPr>
        <w:t>fluorosis</w:t>
      </w:r>
      <w:proofErr w:type="spellEnd"/>
      <w:r w:rsidRPr="008B309C">
        <w:rPr>
          <w:rFonts w:ascii="Montserrat" w:hAnsi="Montserrat" w:eastAsia="Times New Roman" w:cs="Arial"/>
          <w:bCs/>
        </w:rPr>
        <w:t xml:space="preserve"> dental.</w:t>
      </w:r>
    </w:p>
    <w:p w:rsidRPr="008B309C" w:rsidR="00D427E7" w:rsidP="00D427E7" w:rsidRDefault="00D427E7" w14:paraId="0DDC821B" w14:textId="77777777">
      <w:pPr>
        <w:spacing w:after="0" w:line="240" w:lineRule="auto"/>
        <w:jc w:val="both"/>
        <w:rPr>
          <w:rFonts w:ascii="Montserrat" w:hAnsi="Montserrat" w:eastAsia="Times New Roman" w:cs="Arial"/>
          <w:bCs/>
        </w:rPr>
      </w:pPr>
    </w:p>
    <w:p w:rsidRPr="008B309C" w:rsidR="00D427E7" w:rsidP="00D427E7" w:rsidRDefault="00D427E7" w14:paraId="5268F7D4"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El límite máximo de consumo de fluoruro según la Organización Mundial de la Salud es de una parte por millón, no obstante, para México es de 0.7 partes por millón. Si este valor se rebasa, no se debe consumir sal </w:t>
      </w:r>
      <w:proofErr w:type="spellStart"/>
      <w:r w:rsidRPr="008B309C">
        <w:rPr>
          <w:rFonts w:ascii="Montserrat" w:hAnsi="Montserrat" w:eastAsia="Times New Roman" w:cs="Arial"/>
          <w:bCs/>
        </w:rPr>
        <w:t>fluorada</w:t>
      </w:r>
      <w:proofErr w:type="spellEnd"/>
      <w:r w:rsidRPr="008B309C">
        <w:rPr>
          <w:rFonts w:ascii="Montserrat" w:hAnsi="Montserrat" w:eastAsia="Times New Roman" w:cs="Arial"/>
          <w:bCs/>
        </w:rPr>
        <w:t xml:space="preserve"> según la NOM-013-SSA2-2006 (SSA 2007).</w:t>
      </w:r>
    </w:p>
    <w:p w:rsidRPr="008B309C" w:rsidR="00D427E7" w:rsidP="00D427E7" w:rsidRDefault="00D427E7" w14:paraId="1FF86EFD" w14:textId="77777777">
      <w:pPr>
        <w:spacing w:after="0" w:line="240" w:lineRule="auto"/>
        <w:jc w:val="both"/>
        <w:rPr>
          <w:rFonts w:ascii="Montserrat" w:hAnsi="Montserrat" w:eastAsia="Times New Roman" w:cs="Arial"/>
          <w:bCs/>
        </w:rPr>
      </w:pPr>
    </w:p>
    <w:p w:rsidRPr="008B309C" w:rsidR="00D427E7" w:rsidP="00D427E7" w:rsidRDefault="00DE38D2" w14:paraId="244A058D" w14:textId="3DAE8829">
      <w:pPr>
        <w:spacing w:after="0" w:line="240" w:lineRule="auto"/>
        <w:jc w:val="both"/>
        <w:rPr>
          <w:rFonts w:ascii="Montserrat" w:hAnsi="Montserrat" w:eastAsia="Times New Roman" w:cs="Arial"/>
          <w:bCs/>
        </w:rPr>
      </w:pPr>
      <w:r>
        <w:rPr>
          <w:rFonts w:ascii="Montserrat" w:hAnsi="Montserrat" w:eastAsia="Times New Roman" w:cs="Arial"/>
          <w:bCs/>
        </w:rPr>
        <w:t>Determinarás</w:t>
      </w:r>
      <w:r w:rsidRPr="008B309C" w:rsidR="00D427E7">
        <w:rPr>
          <w:rFonts w:ascii="Montserrat" w:hAnsi="Montserrat" w:eastAsia="Times New Roman" w:cs="Arial"/>
          <w:bCs/>
        </w:rPr>
        <w:t xml:space="preserve"> la concentración en partes por millón de una muestra de agua de un pozo de Guanajuato que contiene uno punto cinco gramos de iones fluoruro en setecientos cincuenta mililitros de disolución. </w:t>
      </w:r>
    </w:p>
    <w:p w:rsidRPr="008B309C" w:rsidR="00D427E7" w:rsidP="00D427E7" w:rsidRDefault="00D427E7" w14:paraId="46C3AC71" w14:textId="77777777">
      <w:pPr>
        <w:spacing w:after="0" w:line="240" w:lineRule="auto"/>
        <w:jc w:val="both"/>
        <w:rPr>
          <w:rFonts w:ascii="Montserrat" w:hAnsi="Montserrat" w:eastAsia="Times New Roman" w:cs="Arial"/>
          <w:bCs/>
        </w:rPr>
      </w:pPr>
    </w:p>
    <w:p w:rsidRPr="008B309C" w:rsidR="00D427E7" w:rsidP="00D427E7" w:rsidRDefault="00D427E7" w14:paraId="5BBB4A0F" w14:textId="129A8322">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Con el resultado que obtengas, </w:t>
      </w:r>
      <w:r w:rsidR="00F75531">
        <w:rPr>
          <w:rFonts w:ascii="Montserrat" w:hAnsi="Montserrat" w:eastAsia="Times New Roman" w:cs="Arial"/>
          <w:bCs/>
        </w:rPr>
        <w:t>se recomienda</w:t>
      </w:r>
      <w:r w:rsidRPr="008B309C">
        <w:rPr>
          <w:rFonts w:ascii="Montserrat" w:hAnsi="Montserrat" w:eastAsia="Times New Roman" w:cs="Arial"/>
          <w:bCs/>
        </w:rPr>
        <w:t xml:space="preserve"> a los pobladores si, de acuerdo con la Norma Oficial Mexicana para la prevención y control de enfermedades bucales, es necesario seguir consumiendo sal </w:t>
      </w:r>
      <w:proofErr w:type="spellStart"/>
      <w:r w:rsidRPr="008B309C">
        <w:rPr>
          <w:rFonts w:ascii="Montserrat" w:hAnsi="Montserrat" w:eastAsia="Times New Roman" w:cs="Arial"/>
          <w:bCs/>
        </w:rPr>
        <w:t>fluorada</w:t>
      </w:r>
      <w:proofErr w:type="spellEnd"/>
      <w:r w:rsidRPr="008B309C">
        <w:rPr>
          <w:rFonts w:ascii="Montserrat" w:hAnsi="Montserrat" w:eastAsia="Times New Roman" w:cs="Arial"/>
          <w:bCs/>
        </w:rPr>
        <w:t>.</w:t>
      </w:r>
    </w:p>
    <w:p w:rsidRPr="008B309C" w:rsidR="00D427E7" w:rsidP="00D427E7" w:rsidRDefault="00D427E7" w14:paraId="3B150794" w14:textId="77777777">
      <w:pPr>
        <w:spacing w:after="0" w:line="240" w:lineRule="auto"/>
        <w:jc w:val="both"/>
        <w:rPr>
          <w:rFonts w:ascii="Montserrat" w:hAnsi="Montserrat" w:eastAsia="Times New Roman" w:cs="Arial"/>
          <w:bCs/>
        </w:rPr>
      </w:pPr>
    </w:p>
    <w:p w:rsidR="00D427E7" w:rsidP="00D427E7" w:rsidRDefault="00F75531" w14:paraId="0ADA34A1" w14:textId="360DAF46">
      <w:pPr>
        <w:spacing w:after="0" w:line="240" w:lineRule="auto"/>
        <w:jc w:val="both"/>
        <w:rPr>
          <w:rFonts w:ascii="Montserrat" w:hAnsi="Montserrat" w:eastAsia="Times New Roman" w:cs="Arial"/>
          <w:bCs/>
        </w:rPr>
      </w:pPr>
      <w:r>
        <w:rPr>
          <w:rFonts w:ascii="Montserrat" w:hAnsi="Montserrat" w:eastAsia="Times New Roman" w:cs="Arial"/>
          <w:bCs/>
        </w:rPr>
        <w:t>Si aplica</w:t>
      </w:r>
      <w:r w:rsidRPr="008B309C" w:rsidR="00D427E7">
        <w:rPr>
          <w:rFonts w:ascii="Montserrat" w:hAnsi="Montserrat" w:eastAsia="Times New Roman" w:cs="Arial"/>
          <w:bCs/>
        </w:rPr>
        <w:t>s la fórmula:</w:t>
      </w:r>
    </w:p>
    <w:p w:rsidRPr="008B309C" w:rsidR="00F75531" w:rsidP="00D427E7" w:rsidRDefault="00F75531" w14:paraId="4609D1D8" w14:textId="77777777">
      <w:pPr>
        <w:spacing w:after="0" w:line="240" w:lineRule="auto"/>
        <w:jc w:val="both"/>
        <w:rPr>
          <w:rFonts w:ascii="Montserrat" w:hAnsi="Montserrat" w:eastAsia="Times New Roman" w:cs="Arial"/>
          <w:bCs/>
        </w:rPr>
      </w:pPr>
    </w:p>
    <w:p w:rsidRPr="008B309C" w:rsidR="00D427E7" w:rsidP="00D427E7" w:rsidRDefault="00D427E7" w14:paraId="7021CD2B" w14:textId="77777777">
      <w:pPr>
        <w:spacing w:after="0" w:line="240" w:lineRule="auto"/>
        <w:jc w:val="both"/>
        <w:rPr>
          <w:rFonts w:ascii="Montserrat" w:hAnsi="Montserrat" w:cs="Arial"/>
          <w:bCs/>
        </w:rPr>
      </w:pPr>
      <w:r w:rsidRPr="008B309C">
        <w:rPr>
          <w:rFonts w:ascii="Montserrat" w:hAnsi="Montserrat" w:cs="Arial"/>
          <w:bCs/>
        </w:rPr>
        <w:lastRenderedPageBreak/>
        <w:t xml:space="preserve">ppm= </w:t>
      </w:r>
      <w:r w:rsidRPr="008B309C">
        <w:rPr>
          <w:rFonts w:ascii="Montserrat" w:hAnsi="Montserrat" w:cs="Arial"/>
          <w:bCs/>
          <w:u w:val="single"/>
        </w:rPr>
        <w:t xml:space="preserve">masa de soluto </w:t>
      </w:r>
      <w:r w:rsidRPr="008B309C">
        <w:rPr>
          <w:rFonts w:ascii="Montserrat" w:hAnsi="Montserrat" w:cs="Arial"/>
          <w:bCs/>
        </w:rPr>
        <w:t xml:space="preserve">X 1000 000 = </w:t>
      </w:r>
      <w:r w:rsidRPr="008B309C">
        <w:rPr>
          <w:rFonts w:ascii="Montserrat" w:hAnsi="Montserrat" w:cs="Arial"/>
          <w:bCs/>
          <w:u w:val="single"/>
        </w:rPr>
        <w:t>mg de soluto</w:t>
      </w:r>
    </w:p>
    <w:p w:rsidRPr="008B309C" w:rsidR="00D427E7" w:rsidP="00D427E7" w:rsidRDefault="00D427E7" w14:paraId="5BC8CBCD" w14:textId="77777777">
      <w:pPr>
        <w:spacing w:after="0" w:line="240" w:lineRule="auto"/>
        <w:jc w:val="both"/>
        <w:rPr>
          <w:rFonts w:ascii="Montserrat" w:hAnsi="Montserrat" w:cs="Arial"/>
          <w:bCs/>
        </w:rPr>
      </w:pPr>
      <w:r w:rsidRPr="008B309C">
        <w:rPr>
          <w:rFonts w:ascii="Montserrat" w:hAnsi="Montserrat" w:cs="Arial"/>
          <w:bCs/>
        </w:rPr>
        <w:t xml:space="preserve">           masa de solución                      litro de solución</w:t>
      </w:r>
    </w:p>
    <w:p w:rsidRPr="008B309C" w:rsidR="00D427E7" w:rsidP="00D427E7" w:rsidRDefault="00D427E7" w14:paraId="413F67F1" w14:textId="77777777">
      <w:pPr>
        <w:spacing w:after="0" w:line="240" w:lineRule="auto"/>
        <w:jc w:val="both"/>
        <w:rPr>
          <w:rFonts w:ascii="Montserrat" w:hAnsi="Montserrat" w:cs="Arial"/>
          <w:bCs/>
        </w:rPr>
      </w:pPr>
    </w:p>
    <w:p w:rsidRPr="008B309C" w:rsidR="00D427E7" w:rsidP="00D427E7" w:rsidRDefault="00D427E7" w14:paraId="388354AE" w14:textId="6F06D4E8">
      <w:pPr>
        <w:spacing w:after="0" w:line="240" w:lineRule="auto"/>
        <w:jc w:val="both"/>
        <w:rPr>
          <w:rFonts w:ascii="Montserrat" w:hAnsi="Montserrat" w:eastAsia="Times New Roman" w:cs="Arial"/>
          <w:bCs/>
        </w:rPr>
      </w:pPr>
      <w:r w:rsidRPr="008B309C">
        <w:rPr>
          <w:rFonts w:ascii="Montserrat" w:hAnsi="Montserrat" w:eastAsia="Times New Roman" w:cs="Arial"/>
          <w:bCs/>
        </w:rPr>
        <w:t>T</w:t>
      </w:r>
      <w:r w:rsidR="00F75531">
        <w:rPr>
          <w:rFonts w:ascii="Montserrat" w:hAnsi="Montserrat" w:eastAsia="Times New Roman" w:cs="Arial"/>
          <w:bCs/>
        </w:rPr>
        <w:t>ienes</w:t>
      </w:r>
      <w:r w:rsidRPr="008B309C">
        <w:rPr>
          <w:rFonts w:ascii="Montserrat" w:hAnsi="Montserrat" w:eastAsia="Times New Roman" w:cs="Arial"/>
          <w:bCs/>
        </w:rPr>
        <w:t xml:space="preserve"> que, al sustituir en la fórmula los 1.5 gramos de soluto, divididos entre los 750 mililitros de disolución y multiplicados por un millón da como resultado un valor de 2.0 ppm.</w:t>
      </w:r>
    </w:p>
    <w:p w:rsidRPr="008B309C" w:rsidR="00D427E7" w:rsidP="00D427E7" w:rsidRDefault="00D427E7" w14:paraId="21545FAB" w14:textId="77777777">
      <w:pPr>
        <w:spacing w:after="0" w:line="240" w:lineRule="auto"/>
        <w:jc w:val="both"/>
        <w:rPr>
          <w:rFonts w:ascii="Montserrat" w:hAnsi="Montserrat" w:eastAsia="Times New Roman" w:cs="Arial"/>
          <w:bCs/>
        </w:rPr>
      </w:pPr>
    </w:p>
    <w:p w:rsidRPr="008B309C" w:rsidR="00D427E7" w:rsidP="00D427E7" w:rsidRDefault="00D427E7" w14:paraId="41B3E9D0"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 xml:space="preserve">Es urgente identificar las posibles causas de elevación de los niveles del ion fluoruro en el pozo, así como alertar a la población a disminuir el consumo de sal </w:t>
      </w:r>
      <w:proofErr w:type="spellStart"/>
      <w:r w:rsidRPr="008B309C">
        <w:rPr>
          <w:rFonts w:ascii="Montserrat" w:hAnsi="Montserrat" w:eastAsia="Times New Roman" w:cs="Arial"/>
          <w:bCs/>
        </w:rPr>
        <w:t>fluorada</w:t>
      </w:r>
      <w:proofErr w:type="spellEnd"/>
      <w:r w:rsidRPr="008B309C">
        <w:rPr>
          <w:rFonts w:ascii="Montserrat" w:hAnsi="Montserrat" w:eastAsia="Times New Roman" w:cs="Arial"/>
          <w:bCs/>
        </w:rPr>
        <w:t>.</w:t>
      </w:r>
    </w:p>
    <w:p w:rsidRPr="008B309C" w:rsidR="00D427E7" w:rsidP="00D427E7" w:rsidRDefault="00D427E7" w14:paraId="2E1DA7B5" w14:textId="77777777">
      <w:pPr>
        <w:spacing w:after="0" w:line="240" w:lineRule="auto"/>
        <w:jc w:val="both"/>
        <w:rPr>
          <w:rFonts w:ascii="Montserrat" w:hAnsi="Montserrat" w:eastAsia="Times New Roman" w:cs="Arial"/>
          <w:bCs/>
        </w:rPr>
      </w:pPr>
    </w:p>
    <w:p w:rsidRPr="008B309C" w:rsidR="00D427E7" w:rsidP="00D427E7" w:rsidRDefault="00F75531" w14:paraId="666C52C3" w14:textId="127E729F">
      <w:pPr>
        <w:spacing w:after="0" w:line="240" w:lineRule="auto"/>
        <w:jc w:val="both"/>
        <w:rPr>
          <w:rFonts w:ascii="Montserrat" w:hAnsi="Montserrat" w:eastAsia="Times New Roman" w:cs="Arial"/>
          <w:bCs/>
        </w:rPr>
      </w:pPr>
      <w:r>
        <w:rPr>
          <w:rFonts w:ascii="Montserrat" w:hAnsi="Montserrat" w:eastAsia="Times New Roman" w:cs="Arial"/>
          <w:bCs/>
        </w:rPr>
        <w:t>Existe r</w:t>
      </w:r>
      <w:r w:rsidRPr="008B309C" w:rsidR="00D427E7">
        <w:rPr>
          <w:rFonts w:ascii="Montserrat" w:hAnsi="Montserrat" w:eastAsia="Times New Roman" w:cs="Arial"/>
          <w:bCs/>
        </w:rPr>
        <w:t>eglamentación respecto al fluoruro en</w:t>
      </w:r>
      <w:r>
        <w:rPr>
          <w:rFonts w:ascii="Montserrat" w:hAnsi="Montserrat" w:eastAsia="Times New Roman" w:cs="Arial"/>
          <w:bCs/>
        </w:rPr>
        <w:t xml:space="preserve"> las pastas dentales. </w:t>
      </w:r>
      <w:r w:rsidRPr="008B309C" w:rsidR="00D427E7">
        <w:rPr>
          <w:rFonts w:ascii="Montserrat" w:hAnsi="Montserrat" w:eastAsia="Times New Roman" w:cs="Arial"/>
          <w:bCs/>
        </w:rPr>
        <w:t>El límite máximo permitido de fluoruro total en personas mayores de seis años es de 551 a 1500 partes por millón.</w:t>
      </w:r>
    </w:p>
    <w:p w:rsidRPr="008B309C" w:rsidR="00D427E7" w:rsidP="00D427E7" w:rsidRDefault="00D427E7" w14:paraId="64AFE2D2" w14:textId="77777777">
      <w:pPr>
        <w:spacing w:after="0" w:line="240" w:lineRule="auto"/>
        <w:jc w:val="both"/>
        <w:rPr>
          <w:rFonts w:ascii="Montserrat" w:hAnsi="Montserrat" w:eastAsia="Times New Roman" w:cs="Arial"/>
          <w:bCs/>
        </w:rPr>
      </w:pPr>
    </w:p>
    <w:p w:rsidRPr="008B309C" w:rsidR="00D427E7" w:rsidP="00D427E7" w:rsidRDefault="00D427E7" w14:paraId="4BE02BA0"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¿Cuál es su equivalente en porcentaje?</w:t>
      </w:r>
    </w:p>
    <w:p w:rsidRPr="008B309C" w:rsidR="00D427E7" w:rsidP="00D427E7" w:rsidRDefault="00D427E7" w14:paraId="71F67702" w14:textId="77777777">
      <w:pPr>
        <w:spacing w:after="0" w:line="240" w:lineRule="auto"/>
        <w:jc w:val="both"/>
        <w:rPr>
          <w:rFonts w:ascii="Montserrat" w:hAnsi="Montserrat" w:eastAsia="Times New Roman" w:cs="Arial"/>
          <w:bCs/>
        </w:rPr>
      </w:pPr>
    </w:p>
    <w:p w:rsidRPr="008B309C" w:rsidR="00D427E7" w:rsidP="00D427E7" w:rsidRDefault="00D427E7" w14:paraId="1740786C"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De acuerdo con la Norma Oficial Mexicana 013- SSA 2-2015, para obtener el porcentaje de fluoruro en las pastas dentales, se debe consultar la tabla de equivalencias y multiplicar las partes por millón por 0.001.</w:t>
      </w:r>
    </w:p>
    <w:p w:rsidRPr="008B309C" w:rsidR="00D427E7" w:rsidP="00D427E7" w:rsidRDefault="00D427E7" w14:paraId="1F5881E8" w14:textId="77777777">
      <w:pPr>
        <w:spacing w:after="0" w:line="240" w:lineRule="auto"/>
        <w:jc w:val="both"/>
        <w:rPr>
          <w:rFonts w:ascii="Montserrat" w:hAnsi="Montserrat" w:eastAsia="Times New Roman" w:cs="Arial"/>
          <w:bCs/>
        </w:rPr>
      </w:pPr>
    </w:p>
    <w:p w:rsidRPr="008B309C" w:rsidR="00D427E7" w:rsidP="00D427E7" w:rsidRDefault="00D427E7" w14:paraId="7B65E49E" w14:textId="77777777">
      <w:pPr>
        <w:spacing w:after="0" w:line="240" w:lineRule="auto"/>
        <w:jc w:val="both"/>
        <w:rPr>
          <w:rFonts w:ascii="Montserrat" w:hAnsi="Montserrat" w:eastAsia="Times New Roman" w:cs="Arial"/>
          <w:bCs/>
        </w:rPr>
      </w:pPr>
      <w:r w:rsidRPr="008B309C">
        <w:rPr>
          <w:rFonts w:ascii="Montserrat" w:hAnsi="Montserrat" w:eastAsia="Times New Roman" w:cs="Arial"/>
          <w:bCs/>
        </w:rPr>
        <w:t>El equivalente en porcentaje de 551 partes por millón es de 0.55% y para 1500 partes por millón es de 1.5%.</w:t>
      </w:r>
    </w:p>
    <w:p w:rsidRPr="008B309C" w:rsidR="00D427E7" w:rsidP="00D427E7" w:rsidRDefault="00D427E7" w14:paraId="0F007AB6" w14:textId="77777777">
      <w:pPr>
        <w:spacing w:after="0" w:line="240" w:lineRule="auto"/>
        <w:jc w:val="both"/>
        <w:rPr>
          <w:rFonts w:ascii="Montserrat" w:hAnsi="Montserrat" w:eastAsia="Times New Roman" w:cs="Arial"/>
          <w:bCs/>
        </w:rPr>
      </w:pPr>
    </w:p>
    <w:p w:rsidRPr="008B309C" w:rsidR="00D427E7" w:rsidP="00D427E7" w:rsidRDefault="00F75531" w14:paraId="20704E98" w14:textId="501A6D74">
      <w:pPr>
        <w:spacing w:after="0" w:line="240" w:lineRule="auto"/>
        <w:jc w:val="both"/>
        <w:rPr>
          <w:rFonts w:ascii="Montserrat" w:hAnsi="Montserrat" w:eastAsia="Times New Roman" w:cs="Arial"/>
          <w:bCs/>
        </w:rPr>
      </w:pPr>
      <w:r>
        <w:rPr>
          <w:rFonts w:ascii="Montserrat" w:hAnsi="Montserrat" w:eastAsia="Times New Roman" w:cs="Arial"/>
          <w:bCs/>
        </w:rPr>
        <w:t>Confirma</w:t>
      </w:r>
      <w:r w:rsidRPr="008B309C" w:rsidR="00D427E7">
        <w:rPr>
          <w:rFonts w:ascii="Montserrat" w:hAnsi="Montserrat" w:eastAsia="Times New Roman" w:cs="Arial"/>
          <w:bCs/>
        </w:rPr>
        <w:t xml:space="preserve"> que la pasta dental que utiliza</w:t>
      </w:r>
      <w:r>
        <w:rPr>
          <w:rFonts w:ascii="Montserrat" w:hAnsi="Montserrat" w:eastAsia="Times New Roman" w:cs="Arial"/>
          <w:bCs/>
        </w:rPr>
        <w:t>s</w:t>
      </w:r>
      <w:r w:rsidRPr="008B309C" w:rsidR="00D427E7">
        <w:rPr>
          <w:rFonts w:ascii="Montserrat" w:hAnsi="Montserrat" w:eastAsia="Times New Roman" w:cs="Arial"/>
          <w:bCs/>
        </w:rPr>
        <w:t xml:space="preserve"> cumple con las cantidades de fluoruro establecidas por la Norma Oficial Mexicana.</w:t>
      </w:r>
    </w:p>
    <w:p w:rsidRPr="008B309C" w:rsidR="00D427E7" w:rsidP="00D427E7" w:rsidRDefault="00D427E7" w14:paraId="0F83D2B9" w14:textId="77777777">
      <w:pPr>
        <w:spacing w:after="0" w:line="240" w:lineRule="auto"/>
        <w:jc w:val="both"/>
        <w:rPr>
          <w:rFonts w:ascii="Montserrat" w:hAnsi="Montserrat" w:eastAsia="Arial" w:cs="Arial"/>
          <w:bCs/>
        </w:rPr>
      </w:pPr>
    </w:p>
    <w:p w:rsidRPr="008B309C" w:rsidR="00D427E7" w:rsidP="00D427E7" w:rsidRDefault="00D427E7" w14:paraId="262004FC" w14:textId="0BFD8C7E">
      <w:pPr>
        <w:spacing w:after="0" w:line="240" w:lineRule="auto"/>
        <w:jc w:val="both"/>
        <w:rPr>
          <w:rFonts w:ascii="Montserrat" w:hAnsi="Montserrat" w:eastAsia="Times New Roman" w:cs="Arial"/>
          <w:bCs/>
        </w:rPr>
      </w:pPr>
      <w:r w:rsidRPr="008B309C">
        <w:rPr>
          <w:rFonts w:ascii="Montserrat" w:hAnsi="Montserrat" w:eastAsia="Times New Roman" w:cs="Arial"/>
          <w:bCs/>
        </w:rPr>
        <w:t>Para el reto químico de</w:t>
      </w:r>
      <w:r w:rsidR="00F75531">
        <w:rPr>
          <w:rFonts w:ascii="Montserrat" w:hAnsi="Montserrat" w:eastAsia="Times New Roman" w:cs="Arial"/>
          <w:bCs/>
        </w:rPr>
        <w:t xml:space="preserve"> hoy, revisa</w:t>
      </w:r>
      <w:r w:rsidRPr="008B309C">
        <w:rPr>
          <w:rFonts w:ascii="Montserrat" w:hAnsi="Montserrat" w:eastAsia="Times New Roman" w:cs="Arial"/>
          <w:bCs/>
        </w:rPr>
        <w:t xml:space="preserve"> los siguientes </w:t>
      </w:r>
      <w:r w:rsidR="00F75531">
        <w:rPr>
          <w:rFonts w:ascii="Montserrat" w:hAnsi="Montserrat" w:eastAsia="Times New Roman" w:cs="Arial"/>
          <w:bCs/>
        </w:rPr>
        <w:t>ejercicios</w:t>
      </w:r>
      <w:r w:rsidRPr="008B309C">
        <w:rPr>
          <w:rFonts w:ascii="Montserrat" w:hAnsi="Montserrat" w:eastAsia="Times New Roman" w:cs="Arial"/>
          <w:bCs/>
        </w:rPr>
        <w:t>:</w:t>
      </w:r>
    </w:p>
    <w:p w:rsidRPr="008B309C" w:rsidR="00D427E7" w:rsidP="00D427E7" w:rsidRDefault="00D427E7" w14:paraId="356BF045" w14:textId="77777777">
      <w:pPr>
        <w:spacing w:after="0" w:line="240" w:lineRule="auto"/>
        <w:jc w:val="both"/>
        <w:rPr>
          <w:rFonts w:ascii="Montserrat" w:hAnsi="Montserrat" w:eastAsia="Times New Roman" w:cs="Arial"/>
          <w:bCs/>
        </w:rPr>
      </w:pPr>
    </w:p>
    <w:p w:rsidRPr="008B309C" w:rsidR="00D427E7" w:rsidP="00D427E7" w:rsidRDefault="00D427E7" w14:paraId="08ED4DCD" w14:textId="77777777">
      <w:pPr>
        <w:spacing w:after="0" w:line="240" w:lineRule="auto"/>
        <w:jc w:val="both"/>
        <w:rPr>
          <w:rFonts w:ascii="Montserrat" w:hAnsi="Montserrat" w:eastAsia="Times New Roman" w:cs="Arial"/>
        </w:rPr>
      </w:pPr>
      <w:r w:rsidRPr="008B309C">
        <w:rPr>
          <w:rFonts w:ascii="Montserrat" w:hAnsi="Montserrat" w:eastAsia="Times New Roman" w:cs="Arial"/>
        </w:rPr>
        <w:t>La facultad de medicina de la UNAM aconseja desinfectar superficies con una disolución de cloro preparada con 950 ml de agua y 50 ml de disolución comercial de hipoclorito de sodio.</w:t>
      </w:r>
    </w:p>
    <w:p w:rsidRPr="008B309C" w:rsidR="00D427E7" w:rsidP="00D427E7" w:rsidRDefault="00D427E7" w14:paraId="12CE76EF" w14:textId="77777777">
      <w:pPr>
        <w:spacing w:after="0" w:line="240" w:lineRule="auto"/>
        <w:jc w:val="both"/>
        <w:rPr>
          <w:rFonts w:ascii="Montserrat" w:hAnsi="Montserrat" w:eastAsia="Times New Roman" w:cs="Arial"/>
        </w:rPr>
      </w:pPr>
    </w:p>
    <w:p w:rsidRPr="008B309C" w:rsidR="00D427E7" w:rsidP="00D427E7" w:rsidRDefault="00D427E7" w14:paraId="15B570EA" w14:textId="77777777">
      <w:pPr>
        <w:spacing w:after="0" w:line="240" w:lineRule="auto"/>
        <w:jc w:val="both"/>
        <w:rPr>
          <w:rFonts w:ascii="Montserrat" w:hAnsi="Montserrat" w:eastAsia="Times New Roman" w:cs="Arial"/>
        </w:rPr>
      </w:pPr>
      <w:r w:rsidRPr="008B309C">
        <w:rPr>
          <w:rFonts w:ascii="Montserrat" w:hAnsi="Montserrat" w:eastAsia="Times New Roman" w:cs="Arial"/>
        </w:rPr>
        <w:t>Después de prepararla se debe vaciar en un recipiente oscuro y etiquetar con el nombre del producto y su concentración.</w:t>
      </w:r>
    </w:p>
    <w:p w:rsidRPr="008B309C" w:rsidR="00D427E7" w:rsidP="00D427E7" w:rsidRDefault="00D427E7" w14:paraId="6CB97C6C" w14:textId="77777777">
      <w:pPr>
        <w:spacing w:after="0" w:line="240" w:lineRule="auto"/>
        <w:jc w:val="both"/>
        <w:rPr>
          <w:rFonts w:ascii="Montserrat" w:hAnsi="Montserrat" w:eastAsia="Times New Roman" w:cs="Arial"/>
        </w:rPr>
      </w:pPr>
    </w:p>
    <w:p w:rsidRPr="008B309C" w:rsidR="00D427E7" w:rsidP="00D427E7" w:rsidRDefault="00D427E7" w14:paraId="2DB3790C" w14:textId="0A704543">
      <w:pPr>
        <w:spacing w:after="0" w:line="240" w:lineRule="auto"/>
        <w:jc w:val="both"/>
        <w:rPr>
          <w:rFonts w:ascii="Montserrat" w:hAnsi="Montserrat" w:eastAsia="Times New Roman" w:cs="Arial"/>
        </w:rPr>
      </w:pPr>
      <w:r w:rsidRPr="008B309C">
        <w:rPr>
          <w:rFonts w:ascii="Montserrat" w:hAnsi="Montserrat" w:eastAsia="Times New Roman" w:cs="Arial"/>
        </w:rPr>
        <w:t>Si prepara</w:t>
      </w:r>
      <w:r w:rsidR="00F75531">
        <w:rPr>
          <w:rFonts w:ascii="Montserrat" w:hAnsi="Montserrat" w:eastAsia="Times New Roman" w:cs="Arial"/>
        </w:rPr>
        <w:t>s</w:t>
      </w:r>
      <w:r w:rsidRPr="008B309C">
        <w:rPr>
          <w:rFonts w:ascii="Montserrat" w:hAnsi="Montserrat" w:eastAsia="Times New Roman" w:cs="Arial"/>
        </w:rPr>
        <w:t xml:space="preserve"> esta disolución en casa, con la supervisión de un adulto ¿Qué valor de concentración colocaría</w:t>
      </w:r>
      <w:r w:rsidR="00F75531">
        <w:rPr>
          <w:rFonts w:ascii="Montserrat" w:hAnsi="Montserrat" w:eastAsia="Times New Roman" w:cs="Arial"/>
        </w:rPr>
        <w:t>s</w:t>
      </w:r>
      <w:r w:rsidRPr="008B309C">
        <w:rPr>
          <w:rFonts w:ascii="Montserrat" w:hAnsi="Montserrat" w:eastAsia="Times New Roman" w:cs="Arial"/>
        </w:rPr>
        <w:t xml:space="preserve"> en la etiqueta?</w:t>
      </w:r>
    </w:p>
    <w:p w:rsidRPr="008B309C" w:rsidR="00D427E7" w:rsidP="00D427E7" w:rsidRDefault="00D427E7" w14:paraId="59378FE2" w14:textId="77777777">
      <w:pPr>
        <w:spacing w:after="0" w:line="240" w:lineRule="auto"/>
        <w:jc w:val="both"/>
        <w:rPr>
          <w:rFonts w:ascii="Montserrat" w:hAnsi="Montserrat" w:eastAsia="Times New Roman" w:cs="Arial"/>
        </w:rPr>
      </w:pPr>
    </w:p>
    <w:p w:rsidRPr="008B309C" w:rsidR="00D427E7" w:rsidP="00D427E7" w:rsidRDefault="00D427E7" w14:paraId="4397B8BA" w14:textId="5F4D491E">
      <w:pPr>
        <w:spacing w:after="0" w:line="240" w:lineRule="auto"/>
        <w:jc w:val="both"/>
        <w:rPr>
          <w:rFonts w:ascii="Montserrat" w:hAnsi="Montserrat" w:eastAsia="Times New Roman" w:cs="Arial"/>
        </w:rPr>
      </w:pPr>
      <w:r w:rsidRPr="008B309C">
        <w:rPr>
          <w:rFonts w:ascii="Montserrat" w:hAnsi="Montserrat" w:eastAsia="Times New Roman" w:cs="Arial"/>
        </w:rPr>
        <w:t>¿Cómo resolvería</w:t>
      </w:r>
      <w:r w:rsidR="00F75531">
        <w:rPr>
          <w:rFonts w:ascii="Montserrat" w:hAnsi="Montserrat" w:eastAsia="Times New Roman" w:cs="Arial"/>
        </w:rPr>
        <w:t>s</w:t>
      </w:r>
      <w:r w:rsidRPr="008B309C">
        <w:rPr>
          <w:rFonts w:ascii="Montserrat" w:hAnsi="Montserrat" w:eastAsia="Times New Roman" w:cs="Arial"/>
        </w:rPr>
        <w:t xml:space="preserve"> este </w:t>
      </w:r>
      <w:r w:rsidR="00F75531">
        <w:rPr>
          <w:rFonts w:ascii="Montserrat" w:hAnsi="Montserrat" w:eastAsia="Times New Roman" w:cs="Arial"/>
        </w:rPr>
        <w:t>ejercicio</w:t>
      </w:r>
      <w:r w:rsidRPr="008B309C">
        <w:rPr>
          <w:rFonts w:ascii="Montserrat" w:hAnsi="Montserrat" w:eastAsia="Times New Roman" w:cs="Arial"/>
        </w:rPr>
        <w:t>?</w:t>
      </w:r>
    </w:p>
    <w:p w:rsidRPr="008B309C" w:rsidR="00D427E7" w:rsidP="00D427E7" w:rsidRDefault="00D427E7" w14:paraId="2E96996E" w14:textId="77777777">
      <w:pPr>
        <w:spacing w:after="0" w:line="240" w:lineRule="auto"/>
        <w:jc w:val="both"/>
        <w:rPr>
          <w:rFonts w:ascii="Montserrat" w:hAnsi="Montserrat" w:eastAsia="Times New Roman" w:cs="Arial"/>
        </w:rPr>
      </w:pPr>
    </w:p>
    <w:p w:rsidRPr="008B309C" w:rsidR="00D427E7" w:rsidP="00D427E7" w:rsidRDefault="00D427E7" w14:paraId="6288CCFA" w14:textId="22F6CE95">
      <w:pPr>
        <w:spacing w:after="0" w:line="240" w:lineRule="auto"/>
        <w:jc w:val="both"/>
        <w:rPr>
          <w:rFonts w:ascii="Montserrat" w:hAnsi="Montserrat" w:eastAsia="Times New Roman" w:cs="Arial"/>
        </w:rPr>
      </w:pPr>
      <w:r w:rsidRPr="008B309C">
        <w:rPr>
          <w:rFonts w:ascii="Montserrat" w:hAnsi="Montserrat" w:eastAsia="Times New Roman" w:cs="Arial"/>
        </w:rPr>
        <w:t xml:space="preserve">¿Qué fórmula </w:t>
      </w:r>
      <w:r w:rsidR="00F75531">
        <w:rPr>
          <w:rFonts w:ascii="Montserrat" w:hAnsi="Montserrat" w:eastAsia="Times New Roman" w:cs="Arial"/>
        </w:rPr>
        <w:t>utilizarías</w:t>
      </w:r>
      <w:r w:rsidRPr="008B309C">
        <w:rPr>
          <w:rFonts w:ascii="Montserrat" w:hAnsi="Montserrat" w:eastAsia="Times New Roman" w:cs="Arial"/>
        </w:rPr>
        <w:t>?</w:t>
      </w:r>
    </w:p>
    <w:p w:rsidRPr="008B309C" w:rsidR="00D427E7" w:rsidP="00D427E7" w:rsidRDefault="00D427E7" w14:paraId="352C7F9E" w14:textId="77777777">
      <w:pPr>
        <w:spacing w:after="0" w:line="240" w:lineRule="auto"/>
        <w:jc w:val="both"/>
        <w:rPr>
          <w:rFonts w:ascii="Montserrat" w:hAnsi="Montserrat" w:eastAsia="Times New Roman" w:cs="Arial"/>
        </w:rPr>
      </w:pPr>
    </w:p>
    <w:p w:rsidRPr="008B309C" w:rsidR="00D427E7" w:rsidP="00D427E7" w:rsidRDefault="00D427E7" w14:paraId="37E5DC07" w14:textId="77777777">
      <w:pPr>
        <w:spacing w:after="0" w:line="240" w:lineRule="auto"/>
        <w:jc w:val="both"/>
        <w:rPr>
          <w:rFonts w:ascii="Montserrat" w:hAnsi="Montserrat" w:eastAsia="Times New Roman" w:cs="Arial"/>
        </w:rPr>
      </w:pPr>
      <w:r w:rsidRPr="008B309C">
        <w:rPr>
          <w:rFonts w:ascii="Montserrat" w:hAnsi="Montserrat" w:eastAsia="Times New Roman" w:cs="Arial"/>
        </w:rPr>
        <w:t>En una revisión sanitaria se detectaron 0.004 gramos de mercurio en un pescado de 2000 gramos. Si el máximo permitido de mercurio es de 1.5 partes por millón ¿Este pescado es apto para el consumo humano? ¿Por qué?</w:t>
      </w:r>
    </w:p>
    <w:p w:rsidRPr="008B309C" w:rsidR="00D427E7" w:rsidP="00D427E7" w:rsidRDefault="00D427E7" w14:paraId="0836C8CB" w14:textId="77777777">
      <w:pPr>
        <w:spacing w:after="0" w:line="240" w:lineRule="auto"/>
        <w:jc w:val="both"/>
        <w:rPr>
          <w:rFonts w:ascii="Montserrat" w:hAnsi="Montserrat" w:eastAsia="Times New Roman" w:cs="Arial"/>
        </w:rPr>
      </w:pPr>
    </w:p>
    <w:p w:rsidRPr="008B309C" w:rsidR="00D427E7" w:rsidP="00D427E7" w:rsidRDefault="00D427E7" w14:paraId="2C39CD90" w14:textId="77777777">
      <w:pPr>
        <w:spacing w:after="0" w:line="240" w:lineRule="auto"/>
        <w:jc w:val="both"/>
        <w:rPr>
          <w:rFonts w:ascii="Montserrat" w:hAnsi="Montserrat" w:eastAsia="Times New Roman" w:cs="Arial"/>
        </w:rPr>
      </w:pPr>
      <w:r w:rsidRPr="008B309C">
        <w:rPr>
          <w:rFonts w:ascii="Montserrat" w:hAnsi="Montserrat" w:eastAsia="Times New Roman" w:cs="Arial"/>
        </w:rPr>
        <w:t>¿Qué consecuencias tendría en la salud de las personas que lo consumieran?</w:t>
      </w:r>
    </w:p>
    <w:p w:rsidRPr="008B309C" w:rsidR="00D427E7" w:rsidP="00D427E7" w:rsidRDefault="00D427E7" w14:paraId="408FCF7A" w14:textId="77777777">
      <w:pPr>
        <w:spacing w:after="0" w:line="240" w:lineRule="auto"/>
        <w:jc w:val="both"/>
        <w:rPr>
          <w:rFonts w:ascii="Montserrat" w:hAnsi="Montserrat" w:eastAsia="Times New Roman" w:cs="Arial"/>
        </w:rPr>
      </w:pPr>
    </w:p>
    <w:p w:rsidRPr="008B309C" w:rsidR="00D427E7" w:rsidP="00D427E7" w:rsidRDefault="00D427E7" w14:paraId="0154A24D" w14:textId="632C7506">
      <w:pPr>
        <w:spacing w:after="0" w:line="240" w:lineRule="auto"/>
        <w:jc w:val="both"/>
        <w:rPr>
          <w:rFonts w:ascii="Montserrat" w:hAnsi="Montserrat" w:eastAsia="Times New Roman" w:cs="Arial"/>
        </w:rPr>
      </w:pPr>
      <w:r w:rsidRPr="008B309C">
        <w:rPr>
          <w:rFonts w:ascii="Montserrat" w:hAnsi="Montserrat" w:eastAsia="Times New Roman" w:cs="Arial"/>
        </w:rPr>
        <w:t>Si bebe</w:t>
      </w:r>
      <w:r w:rsidR="00F75531">
        <w:rPr>
          <w:rFonts w:ascii="Montserrat" w:hAnsi="Montserrat" w:eastAsia="Times New Roman" w:cs="Arial"/>
        </w:rPr>
        <w:t>s</w:t>
      </w:r>
      <w:r w:rsidRPr="008B309C">
        <w:rPr>
          <w:rFonts w:ascii="Montserrat" w:hAnsi="Montserrat" w:eastAsia="Times New Roman" w:cs="Arial"/>
        </w:rPr>
        <w:t xml:space="preserve"> un refresco de medio litro, equivalente a 550 gramos, y la concentración de azúcar es del 12% ¿Cuántos gramos de azúcar </w:t>
      </w:r>
      <w:r w:rsidR="006F4401">
        <w:rPr>
          <w:rFonts w:ascii="Montserrat" w:hAnsi="Montserrat" w:eastAsia="Times New Roman" w:cs="Arial"/>
        </w:rPr>
        <w:t>estás</w:t>
      </w:r>
      <w:r w:rsidRPr="008B309C">
        <w:rPr>
          <w:rFonts w:ascii="Montserrat" w:hAnsi="Montserrat" w:eastAsia="Times New Roman" w:cs="Arial"/>
        </w:rPr>
        <w:t xml:space="preserve"> consumiendo?</w:t>
      </w:r>
    </w:p>
    <w:p w:rsidRPr="008B309C" w:rsidR="00D427E7" w:rsidP="00D427E7" w:rsidRDefault="00D427E7" w14:paraId="26E304DE" w14:textId="77777777">
      <w:pPr>
        <w:spacing w:after="0" w:line="240" w:lineRule="auto"/>
        <w:jc w:val="both"/>
        <w:rPr>
          <w:rFonts w:ascii="Montserrat" w:hAnsi="Montserrat" w:eastAsia="Times New Roman" w:cs="Arial"/>
        </w:rPr>
      </w:pPr>
    </w:p>
    <w:p w:rsidRPr="008B309C" w:rsidR="00D427E7" w:rsidP="00D427E7" w:rsidRDefault="00D427E7" w14:paraId="6175E32B" w14:textId="257AF974">
      <w:pPr>
        <w:spacing w:after="0" w:line="240" w:lineRule="auto"/>
        <w:jc w:val="both"/>
        <w:rPr>
          <w:rFonts w:ascii="Montserrat" w:hAnsi="Montserrat" w:eastAsia="Times New Roman" w:cs="Arial"/>
        </w:rPr>
      </w:pPr>
      <w:r w:rsidRPr="008B309C">
        <w:rPr>
          <w:rFonts w:ascii="Montserrat" w:hAnsi="Montserrat" w:eastAsia="Times New Roman" w:cs="Arial"/>
        </w:rPr>
        <w:t>Es decir ¿Cuántos gramos de azúcar evitaría</w:t>
      </w:r>
      <w:r w:rsidR="00F75531">
        <w:rPr>
          <w:rFonts w:ascii="Montserrat" w:hAnsi="Montserrat" w:eastAsia="Times New Roman" w:cs="Arial"/>
        </w:rPr>
        <w:t>s</w:t>
      </w:r>
      <w:r w:rsidRPr="008B309C">
        <w:rPr>
          <w:rFonts w:ascii="Montserrat" w:hAnsi="Montserrat" w:eastAsia="Times New Roman" w:cs="Arial"/>
        </w:rPr>
        <w:t xml:space="preserve"> consumir si tomara</w:t>
      </w:r>
      <w:r w:rsidR="00F75531">
        <w:rPr>
          <w:rFonts w:ascii="Montserrat" w:hAnsi="Montserrat" w:eastAsia="Times New Roman" w:cs="Arial"/>
        </w:rPr>
        <w:t>s</w:t>
      </w:r>
      <w:r w:rsidRPr="008B309C">
        <w:rPr>
          <w:rFonts w:ascii="Montserrat" w:hAnsi="Montserrat" w:eastAsia="Times New Roman" w:cs="Arial"/>
        </w:rPr>
        <w:t xml:space="preserve"> en lugar de refresco, agua simple potable?</w:t>
      </w:r>
    </w:p>
    <w:p w:rsidRPr="008B309C" w:rsidR="00D427E7" w:rsidP="00D427E7" w:rsidRDefault="00D427E7" w14:paraId="0298E382" w14:textId="6B1F7ABB">
      <w:pPr>
        <w:spacing w:after="0" w:line="240" w:lineRule="auto"/>
        <w:jc w:val="both"/>
        <w:rPr>
          <w:rFonts w:ascii="Montserrat" w:hAnsi="Montserrat" w:eastAsia="Times New Roman" w:cs="Arial"/>
        </w:rPr>
      </w:pPr>
    </w:p>
    <w:p w:rsidRPr="008B309C" w:rsidR="00D427E7" w:rsidP="00D427E7" w:rsidRDefault="00D427E7" w14:paraId="3E5CA182" w14:textId="6D139A91">
      <w:pPr>
        <w:spacing w:after="0" w:line="240" w:lineRule="auto"/>
        <w:jc w:val="both"/>
        <w:rPr>
          <w:rFonts w:ascii="Montserrat" w:hAnsi="Montserrat" w:eastAsia="Times New Roman" w:cs="Arial"/>
        </w:rPr>
      </w:pPr>
      <w:r w:rsidRPr="008B309C">
        <w:rPr>
          <w:rFonts w:ascii="Montserrat" w:hAnsi="Montserrat" w:eastAsia="Times New Roman" w:cs="Arial"/>
        </w:rPr>
        <w:t>¿Cómo lo resolvería</w:t>
      </w:r>
      <w:r w:rsidR="00F75531">
        <w:rPr>
          <w:rFonts w:ascii="Montserrat" w:hAnsi="Montserrat" w:eastAsia="Times New Roman" w:cs="Arial"/>
        </w:rPr>
        <w:t>s</w:t>
      </w:r>
      <w:r w:rsidRPr="008B309C">
        <w:rPr>
          <w:rFonts w:ascii="Montserrat" w:hAnsi="Montserrat" w:eastAsia="Times New Roman" w:cs="Arial"/>
        </w:rPr>
        <w:t>?</w:t>
      </w:r>
    </w:p>
    <w:p w:rsidRPr="008B309C" w:rsidR="00D427E7" w:rsidP="00D427E7" w:rsidRDefault="00D427E7" w14:paraId="02ACC350" w14:textId="77777777">
      <w:pPr>
        <w:spacing w:after="0" w:line="240" w:lineRule="auto"/>
        <w:jc w:val="both"/>
        <w:rPr>
          <w:rFonts w:ascii="Montserrat" w:hAnsi="Montserrat" w:eastAsia="Arial" w:cs="Arial"/>
          <w:bCs/>
        </w:rPr>
      </w:pPr>
    </w:p>
    <w:p w:rsidRPr="008B309C" w:rsidR="00D427E7" w:rsidP="00D427E7" w:rsidRDefault="00F75531" w14:paraId="0C64F96D" w14:textId="681655A7">
      <w:pPr>
        <w:spacing w:after="0" w:line="240" w:lineRule="auto"/>
        <w:jc w:val="both"/>
        <w:rPr>
          <w:rFonts w:ascii="Montserrat" w:hAnsi="Montserrat" w:cs="Arial"/>
        </w:rPr>
      </w:pPr>
      <w:r>
        <w:rPr>
          <w:rFonts w:ascii="Montserrat" w:hAnsi="Montserrat" w:cs="Arial"/>
        </w:rPr>
        <w:t>E</w:t>
      </w:r>
      <w:r w:rsidRPr="008B309C" w:rsidR="00D427E7">
        <w:rPr>
          <w:rFonts w:ascii="Montserrat" w:hAnsi="Montserrat" w:cs="Arial"/>
        </w:rPr>
        <w:t xml:space="preserve">l alquimista, médico y teólogo suizo que estableció el principio básico de la toxicología; </w:t>
      </w:r>
      <w:proofErr w:type="spellStart"/>
      <w:r w:rsidRPr="008B309C" w:rsidR="00D427E7">
        <w:rPr>
          <w:rFonts w:ascii="Montserrat" w:hAnsi="Montserrat" w:cs="Arial"/>
        </w:rPr>
        <w:t>Paracelso</w:t>
      </w:r>
      <w:proofErr w:type="spellEnd"/>
      <w:r w:rsidRPr="008B309C" w:rsidR="00D427E7">
        <w:rPr>
          <w:rFonts w:ascii="Montserrat" w:hAnsi="Montserrat" w:cs="Arial"/>
        </w:rPr>
        <w:t>.</w:t>
      </w:r>
    </w:p>
    <w:p w:rsidRPr="008B309C" w:rsidR="00D427E7" w:rsidP="00D427E7" w:rsidRDefault="00D427E7" w14:paraId="18C1906F" w14:textId="77777777">
      <w:pPr>
        <w:spacing w:after="0" w:line="240" w:lineRule="auto"/>
        <w:jc w:val="both"/>
        <w:rPr>
          <w:rFonts w:ascii="Montserrat" w:hAnsi="Montserrat" w:cs="Arial"/>
        </w:rPr>
      </w:pPr>
    </w:p>
    <w:p w:rsidRPr="008B309C" w:rsidR="00D427E7" w:rsidP="00D427E7" w:rsidRDefault="00F75531" w14:paraId="72254BA5" w14:textId="30BF2937">
      <w:pPr>
        <w:spacing w:after="0" w:line="240" w:lineRule="auto"/>
        <w:jc w:val="both"/>
        <w:rPr>
          <w:rFonts w:ascii="Montserrat" w:hAnsi="Montserrat" w:cs="Arial"/>
        </w:rPr>
      </w:pPr>
      <w:r>
        <w:rPr>
          <w:rFonts w:ascii="Montserrat" w:hAnsi="Montserrat" w:cs="Arial"/>
        </w:rPr>
        <w:t xml:space="preserve">Su </w:t>
      </w:r>
      <w:r w:rsidRPr="008B309C" w:rsidR="00D427E7">
        <w:rPr>
          <w:rFonts w:ascii="Montserrat" w:hAnsi="Montserrat" w:cs="Arial"/>
        </w:rPr>
        <w:t>famosa frase</w:t>
      </w:r>
      <w:r w:rsidR="00743247">
        <w:rPr>
          <w:rFonts w:ascii="Montserrat" w:hAnsi="Montserrat" w:cs="Arial"/>
        </w:rPr>
        <w:t xml:space="preserve">: </w:t>
      </w:r>
      <w:r w:rsidRPr="008B309C" w:rsidR="00D427E7">
        <w:rPr>
          <w:rFonts w:ascii="Montserrat" w:hAnsi="Montserrat" w:cs="Arial"/>
        </w:rPr>
        <w:t>“Todas las cosas son veneno y en sí, nada es veneno”, sugiere que aún la sustancia que pudiera considerarse menos inocua o dañina para el organismo, lo será dependiendo de la concentración a la cual se absorba.</w:t>
      </w:r>
    </w:p>
    <w:p w:rsidRPr="008B309C" w:rsidR="00D427E7" w:rsidP="00D427E7" w:rsidRDefault="00D427E7" w14:paraId="1BD3FE9E" w14:textId="77777777">
      <w:pPr>
        <w:spacing w:after="0" w:line="240" w:lineRule="auto"/>
        <w:jc w:val="both"/>
        <w:rPr>
          <w:rFonts w:ascii="Montserrat" w:hAnsi="Montserrat" w:cs="Arial"/>
        </w:rPr>
      </w:pPr>
    </w:p>
    <w:p w:rsidRPr="008B309C" w:rsidR="00D427E7" w:rsidP="00D427E7" w:rsidRDefault="00D427E7" w14:paraId="0237E021" w14:textId="77777777">
      <w:pPr>
        <w:spacing w:after="0" w:line="240" w:lineRule="auto"/>
        <w:jc w:val="both"/>
        <w:rPr>
          <w:rFonts w:ascii="Montserrat" w:hAnsi="Montserrat" w:eastAsia="Calibri" w:cs="Arial"/>
        </w:rPr>
      </w:pPr>
      <w:r w:rsidRPr="008B309C">
        <w:rPr>
          <w:rFonts w:ascii="Montserrat" w:hAnsi="Montserrat" w:eastAsia="Calibri" w:cs="Arial"/>
        </w:rPr>
        <w:t>En esta sesión se realizaron algunos cálculos relacionados con la concentración. De esta manera es posible cuidar de la salud de los individuos en función de los servicios y productos que utiliza o consume.</w:t>
      </w:r>
    </w:p>
    <w:p w:rsidRPr="008B309C" w:rsidR="00D427E7" w:rsidP="00D427E7" w:rsidRDefault="00D427E7" w14:paraId="349E02D8" w14:textId="77777777">
      <w:pPr>
        <w:spacing w:after="0" w:line="240" w:lineRule="auto"/>
        <w:jc w:val="both"/>
        <w:rPr>
          <w:rFonts w:ascii="Montserrat" w:hAnsi="Montserrat" w:eastAsia="Calibri" w:cs="Arial"/>
        </w:rPr>
      </w:pPr>
    </w:p>
    <w:p w:rsidRPr="008B309C" w:rsidR="00D427E7" w:rsidP="00D427E7" w:rsidRDefault="00D427E7" w14:paraId="125D305F" w14:textId="53638B2D">
      <w:pPr>
        <w:spacing w:after="0" w:line="240" w:lineRule="auto"/>
        <w:jc w:val="both"/>
        <w:rPr>
          <w:rFonts w:ascii="Montserrat" w:hAnsi="Montserrat" w:eastAsia="Calibri" w:cs="Arial"/>
        </w:rPr>
      </w:pPr>
      <w:r w:rsidRPr="008B309C">
        <w:rPr>
          <w:rFonts w:ascii="Montserrat" w:hAnsi="Montserrat" w:eastAsia="Calibri" w:cs="Arial"/>
        </w:rPr>
        <w:t>La pandemia provocada por el SARS-CoV-2 ha permitido tomar conciencia sobre qué tan importante es conocer la concentración de los productos de limpieza para que sean efectivos y con ello, p</w:t>
      </w:r>
      <w:r w:rsidR="00743247">
        <w:rPr>
          <w:rFonts w:ascii="Montserrat" w:hAnsi="Montserrat" w:eastAsia="Calibri" w:cs="Arial"/>
        </w:rPr>
        <w:t>uedas</w:t>
      </w:r>
      <w:r w:rsidRPr="008B309C">
        <w:rPr>
          <w:rFonts w:ascii="Montserrat" w:hAnsi="Montserrat" w:eastAsia="Calibri" w:cs="Arial"/>
        </w:rPr>
        <w:t xml:space="preserve"> disminuir las probabilidades de contagio.</w:t>
      </w:r>
    </w:p>
    <w:p w:rsidRPr="008B309C" w:rsidR="00D427E7" w:rsidP="00D427E7" w:rsidRDefault="00D427E7" w14:paraId="1C1570C6" w14:textId="77777777">
      <w:pPr>
        <w:spacing w:after="0" w:line="240" w:lineRule="auto"/>
        <w:jc w:val="both"/>
        <w:rPr>
          <w:rFonts w:ascii="Montserrat" w:hAnsi="Montserrat" w:eastAsia="Calibri" w:cs="Arial"/>
        </w:rPr>
      </w:pPr>
    </w:p>
    <w:p w:rsidRPr="008B309C" w:rsidR="00D427E7" w:rsidP="00D427E7" w:rsidRDefault="00D427E7" w14:paraId="2A45C9C7" w14:textId="7CCBEBFF">
      <w:pPr>
        <w:spacing w:after="0" w:line="240" w:lineRule="auto"/>
        <w:jc w:val="both"/>
        <w:rPr>
          <w:rFonts w:ascii="Montserrat" w:hAnsi="Montserrat" w:eastAsia="Calibri" w:cs="Arial"/>
        </w:rPr>
      </w:pPr>
      <w:r w:rsidRPr="008B309C">
        <w:rPr>
          <w:rFonts w:ascii="Montserrat" w:hAnsi="Montserrat" w:eastAsia="Calibri" w:cs="Arial"/>
        </w:rPr>
        <w:t xml:space="preserve">También es importante pensar en la forma como la contaminación afecta al planeta y </w:t>
      </w:r>
      <w:r w:rsidR="00743247">
        <w:rPr>
          <w:rFonts w:ascii="Montserrat" w:hAnsi="Montserrat" w:eastAsia="Calibri" w:cs="Arial"/>
        </w:rPr>
        <w:t>la</w:t>
      </w:r>
      <w:r w:rsidRPr="008B309C">
        <w:rPr>
          <w:rFonts w:ascii="Montserrat" w:hAnsi="Montserrat" w:eastAsia="Calibri" w:cs="Arial"/>
        </w:rPr>
        <w:t xml:space="preserve"> alimentación, tal es el caso de la contaminación de mercurio en los peces de consumo humano.</w:t>
      </w:r>
    </w:p>
    <w:p w:rsidRPr="008B309C" w:rsidR="00D427E7" w:rsidP="00D427E7" w:rsidRDefault="00D427E7" w14:paraId="525A9329" w14:textId="77777777">
      <w:pPr>
        <w:spacing w:after="0" w:line="240" w:lineRule="auto"/>
        <w:jc w:val="both"/>
        <w:rPr>
          <w:rFonts w:ascii="Montserrat" w:hAnsi="Montserrat" w:eastAsia="Calibri" w:cs="Arial"/>
        </w:rPr>
      </w:pPr>
    </w:p>
    <w:p w:rsidRPr="008B309C" w:rsidR="00D427E7" w:rsidP="00D427E7" w:rsidRDefault="00D427E7" w14:paraId="3C1DF03C" w14:textId="55D451D6">
      <w:pPr>
        <w:spacing w:after="0" w:line="240" w:lineRule="auto"/>
        <w:jc w:val="both"/>
        <w:rPr>
          <w:rFonts w:ascii="Montserrat" w:hAnsi="Montserrat" w:eastAsia="Calibri" w:cs="Arial"/>
        </w:rPr>
      </w:pPr>
      <w:r w:rsidRPr="008B309C">
        <w:rPr>
          <w:rFonts w:ascii="Montserrat" w:hAnsi="Montserrat" w:eastAsia="Calibri" w:cs="Arial"/>
        </w:rPr>
        <w:t xml:space="preserve">Finalmente, </w:t>
      </w:r>
      <w:r w:rsidR="005559D7">
        <w:rPr>
          <w:rFonts w:ascii="Montserrat" w:hAnsi="Montserrat" w:eastAsia="Calibri" w:cs="Arial"/>
        </w:rPr>
        <w:t>te das</w:t>
      </w:r>
      <w:r w:rsidRPr="008B309C">
        <w:rPr>
          <w:rFonts w:ascii="Montserrat" w:hAnsi="Montserrat" w:eastAsia="Calibri" w:cs="Arial"/>
        </w:rPr>
        <w:t xml:space="preserve"> cuenta de la forma en que el abuso en el consumo de refrescos puede provocar graves afectaciones a la salud debido a la alta concentración de azúcares que contienen.</w:t>
      </w:r>
    </w:p>
    <w:p w:rsidRPr="008B309C" w:rsidR="00D427E7" w:rsidP="00D427E7" w:rsidRDefault="00D427E7" w14:paraId="6395F5CD" w14:textId="77777777">
      <w:pPr>
        <w:spacing w:after="0" w:line="240" w:lineRule="auto"/>
        <w:jc w:val="both"/>
        <w:rPr>
          <w:rFonts w:ascii="Montserrat" w:hAnsi="Montserrat" w:eastAsia="Calibri" w:cs="Arial"/>
        </w:rPr>
      </w:pPr>
    </w:p>
    <w:p w:rsidRPr="008B309C" w:rsidR="00D427E7" w:rsidP="00D427E7" w:rsidRDefault="005559D7" w14:paraId="5C792986" w14:textId="575CC945">
      <w:pPr>
        <w:spacing w:after="0" w:line="240" w:lineRule="auto"/>
        <w:jc w:val="both"/>
        <w:rPr>
          <w:rFonts w:ascii="Montserrat" w:hAnsi="Montserrat" w:eastAsia="Calibri" w:cs="Arial"/>
        </w:rPr>
      </w:pPr>
      <w:r>
        <w:rPr>
          <w:rFonts w:ascii="Montserrat" w:hAnsi="Montserrat" w:eastAsia="Calibri" w:cs="Arial"/>
        </w:rPr>
        <w:t>El objetivo es que</w:t>
      </w:r>
      <w:r w:rsidRPr="008B309C" w:rsidR="00D427E7">
        <w:rPr>
          <w:rFonts w:ascii="Montserrat" w:hAnsi="Montserrat" w:eastAsia="Calibri" w:cs="Arial"/>
        </w:rPr>
        <w:t xml:space="preserve"> pueda</w:t>
      </w:r>
      <w:r>
        <w:rPr>
          <w:rFonts w:ascii="Montserrat" w:hAnsi="Montserrat" w:eastAsia="Calibri" w:cs="Arial"/>
        </w:rPr>
        <w:t>s</w:t>
      </w:r>
      <w:r w:rsidRPr="008B309C" w:rsidR="00D427E7">
        <w:rPr>
          <w:rFonts w:ascii="Montserrat" w:hAnsi="Montserrat" w:eastAsia="Calibri" w:cs="Arial"/>
        </w:rPr>
        <w:t xml:space="preserve"> aprovechar los conocimientos que adquiri</w:t>
      </w:r>
      <w:r>
        <w:rPr>
          <w:rFonts w:ascii="Montserrat" w:hAnsi="Montserrat" w:eastAsia="Calibri" w:cs="Arial"/>
        </w:rPr>
        <w:t>ste</w:t>
      </w:r>
      <w:r w:rsidRPr="008B309C" w:rsidR="00D427E7">
        <w:rPr>
          <w:rFonts w:ascii="Montserrat" w:hAnsi="Montserrat" w:eastAsia="Calibri" w:cs="Arial"/>
        </w:rPr>
        <w:t>, para cuidar</w:t>
      </w:r>
      <w:r>
        <w:rPr>
          <w:rFonts w:ascii="Montserrat" w:hAnsi="Montserrat" w:eastAsia="Calibri" w:cs="Arial"/>
        </w:rPr>
        <w:t>t</w:t>
      </w:r>
      <w:r w:rsidRPr="008B309C" w:rsidR="00D427E7">
        <w:rPr>
          <w:rFonts w:ascii="Montserrat" w:hAnsi="Montserrat" w:eastAsia="Calibri" w:cs="Arial"/>
        </w:rPr>
        <w:t xml:space="preserve">e a </w:t>
      </w:r>
      <w:r>
        <w:rPr>
          <w:rFonts w:ascii="Montserrat" w:hAnsi="Montserrat" w:eastAsia="Calibri" w:cs="Arial"/>
        </w:rPr>
        <w:t>ti mismo</w:t>
      </w:r>
      <w:r w:rsidRPr="008B309C" w:rsidR="00D427E7">
        <w:rPr>
          <w:rFonts w:ascii="Montserrat" w:hAnsi="Montserrat" w:eastAsia="Calibri" w:cs="Arial"/>
        </w:rPr>
        <w:t xml:space="preserve"> y a los demás.</w:t>
      </w:r>
    </w:p>
    <w:p w:rsidRPr="008B309C" w:rsidR="00D427E7" w:rsidP="00D427E7" w:rsidRDefault="00D427E7" w14:paraId="2F3AE5F4" w14:textId="77777777">
      <w:pPr>
        <w:spacing w:after="0" w:line="240" w:lineRule="auto"/>
        <w:jc w:val="both"/>
        <w:rPr>
          <w:rFonts w:ascii="Montserrat" w:hAnsi="Montserrat" w:eastAsia="Arial" w:cs="Arial"/>
          <w:bCs/>
        </w:rPr>
      </w:pPr>
    </w:p>
    <w:p w:rsidRPr="008B309C" w:rsidR="00D427E7" w:rsidP="00D427E7" w:rsidRDefault="00D427E7" w14:paraId="75875714" w14:textId="77777777">
      <w:pPr>
        <w:spacing w:after="0" w:line="240" w:lineRule="auto"/>
        <w:jc w:val="both"/>
        <w:rPr>
          <w:rFonts w:ascii="Montserrat" w:hAnsi="Montserrat" w:cs="Arial"/>
          <w:shd w:val="clear" w:color="auto" w:fill="FFFFFF"/>
        </w:rPr>
      </w:pPr>
      <w:r w:rsidRPr="008B309C">
        <w:rPr>
          <w:rFonts w:ascii="Montserrat" w:hAnsi="Montserrat" w:cs="Arial"/>
          <w:shd w:val="clear" w:color="auto" w:fill="FFFFFF"/>
        </w:rPr>
        <w:t>El Índice Metropolitano de la Calidad del Aire (IMECA) es una herramienta desarrollada para informar sobre los niveles de contaminación de manera fácil y oportuna a la población. Funciona como un indicador de las medidas que debe tomar la población ante una contingencia atmosférica.</w:t>
      </w:r>
    </w:p>
    <w:p w:rsidRPr="008B309C" w:rsidR="00D427E7" w:rsidP="00D427E7" w:rsidRDefault="00D427E7" w14:paraId="64248184" w14:textId="77777777">
      <w:pPr>
        <w:spacing w:after="0" w:line="240" w:lineRule="auto"/>
        <w:jc w:val="both"/>
        <w:rPr>
          <w:rFonts w:ascii="Montserrat" w:hAnsi="Montserrat" w:cs="Arial"/>
          <w:shd w:val="clear" w:color="auto" w:fill="FFFFFF"/>
        </w:rPr>
      </w:pPr>
    </w:p>
    <w:p w:rsidRPr="008B309C" w:rsidR="00D427E7" w:rsidP="00D427E7" w:rsidRDefault="00D427E7" w14:paraId="4EBD2D32" w14:textId="77777777">
      <w:pPr>
        <w:spacing w:after="0" w:line="240" w:lineRule="auto"/>
        <w:jc w:val="both"/>
        <w:rPr>
          <w:rFonts w:ascii="Montserrat" w:hAnsi="Montserrat" w:eastAsia="Calibri" w:cs="Arial"/>
          <w:bCs/>
        </w:rPr>
      </w:pPr>
      <w:r w:rsidRPr="008B309C">
        <w:rPr>
          <w:rFonts w:ascii="Montserrat" w:hAnsi="Montserrat" w:cs="Arial"/>
          <w:shd w:val="clear" w:color="auto" w:fill="FFFFFF"/>
        </w:rPr>
        <w:t>Para que se considere satisfactoria la calidad del aire, la concentración de monóxido de carbono no debe exceder de 11 partes por millón y la de ozono debe ser aún menor a 0.11 partes por millón.</w:t>
      </w:r>
    </w:p>
    <w:p w:rsidRPr="008B309C" w:rsidR="00D427E7" w:rsidP="00D427E7" w:rsidRDefault="00D427E7" w14:paraId="4A7BBCFE" w14:textId="77777777">
      <w:pPr>
        <w:spacing w:after="0" w:line="240" w:lineRule="auto"/>
        <w:jc w:val="both"/>
        <w:textAlignment w:val="baseline"/>
        <w:rPr>
          <w:rFonts w:ascii="Montserrat" w:hAnsi="Montserrat" w:eastAsia="Times New Roman" w:cs="Times New Roman"/>
          <w:bCs/>
          <w:lang w:eastAsia="es-MX"/>
        </w:rPr>
      </w:pPr>
    </w:p>
    <w:p w:rsidR="008945AF" w:rsidP="002E7039" w:rsidRDefault="008945AF" w14:paraId="73D6AB8A" w14:textId="769DC7F2">
      <w:pPr>
        <w:spacing w:after="0" w:line="240" w:lineRule="auto"/>
        <w:jc w:val="both"/>
        <w:rPr>
          <w:rFonts w:ascii="Montserrat" w:hAnsi="Montserrat" w:eastAsia="Times New Roman" w:cs="Arial"/>
        </w:rPr>
      </w:pPr>
    </w:p>
    <w:p w:rsidR="00A36802" w:rsidP="002E7039" w:rsidRDefault="00A36802" w14:paraId="1E0C768B" w14:textId="5F2C6E10">
      <w:pPr>
        <w:spacing w:after="0" w:line="240" w:lineRule="auto"/>
        <w:jc w:val="both"/>
        <w:rPr>
          <w:rFonts w:ascii="Montserrat" w:hAnsi="Montserrat" w:eastAsia="Times New Roman" w:cs="Arial"/>
        </w:rPr>
      </w:pPr>
    </w:p>
    <w:p w:rsidRPr="00DB626A" w:rsidR="00A36802" w:rsidP="002E7039" w:rsidRDefault="00A36802" w14:paraId="46874529" w14:textId="77777777">
      <w:pPr>
        <w:spacing w:after="0" w:line="240" w:lineRule="auto"/>
        <w:jc w:val="both"/>
        <w:rPr>
          <w:rFonts w:ascii="Montserrat" w:hAnsi="Montserrat" w:eastAsia="Times New Roman" w:cs="Arial"/>
        </w:rPr>
      </w:pPr>
    </w:p>
    <w:p w:rsidRPr="00DB626A" w:rsidR="002E7039" w:rsidP="002E7039" w:rsidRDefault="002E7039" w14:paraId="7B6BD997" w14:textId="16B2C95D">
      <w:pPr>
        <w:spacing w:after="0" w:line="240" w:lineRule="auto"/>
        <w:jc w:val="both"/>
        <w:rPr>
          <w:rFonts w:ascii="Montserrat" w:hAnsi="Montserrat" w:eastAsia="Times New Roman" w:cs="Times New Roman"/>
          <w:b w:val="1"/>
          <w:bCs w:val="1"/>
          <w:sz w:val="28"/>
          <w:szCs w:val="28"/>
          <w:lang w:eastAsia="es-MX"/>
        </w:rPr>
      </w:pPr>
      <w:r w:rsidRPr="6F900D3A" w:rsidR="002E7039">
        <w:rPr>
          <w:rFonts w:ascii="Montserrat" w:hAnsi="Montserrat" w:eastAsia="Times New Roman" w:cs="Times New Roman"/>
          <w:b w:val="1"/>
          <w:bCs w:val="1"/>
          <w:sz w:val="28"/>
          <w:szCs w:val="28"/>
          <w:lang w:eastAsia="es-MX"/>
        </w:rPr>
        <w:t>El reto de hoy:</w:t>
      </w:r>
    </w:p>
    <w:p w:rsidRPr="00DB626A" w:rsidR="002E7039" w:rsidP="002E7039" w:rsidRDefault="002E7039" w14:paraId="7387669F" w14:textId="77777777">
      <w:pPr>
        <w:spacing w:after="0" w:line="240" w:lineRule="auto"/>
        <w:jc w:val="both"/>
        <w:rPr>
          <w:rFonts w:ascii="Montserrat" w:hAnsi="Montserrat" w:eastAsia="Times New Roman" w:cs="Arial"/>
        </w:rPr>
      </w:pPr>
    </w:p>
    <w:p w:rsidR="00A36802" w:rsidP="00A36802" w:rsidRDefault="00A36802" w14:paraId="4E751E92" w14:textId="77777777">
      <w:pPr>
        <w:spacing w:after="0" w:line="240" w:lineRule="auto"/>
        <w:jc w:val="both"/>
        <w:rPr>
          <w:rFonts w:ascii="Montserrat" w:hAnsi="Montserrat" w:eastAsia="Calibri" w:cs="Arial"/>
        </w:rPr>
      </w:pPr>
      <w:r w:rsidRPr="008B309C">
        <w:rPr>
          <w:rFonts w:ascii="Montserrat" w:hAnsi="Montserrat" w:eastAsia="Calibri" w:cs="Arial"/>
        </w:rPr>
        <w:t xml:space="preserve">Para seguir aprendiendo </w:t>
      </w:r>
      <w:r>
        <w:rPr>
          <w:rFonts w:ascii="Montserrat" w:hAnsi="Montserrat" w:eastAsia="Calibri" w:cs="Arial"/>
        </w:rPr>
        <w:t>se te sugiere visitar la siguiente página electrónica:</w:t>
      </w:r>
    </w:p>
    <w:p w:rsidR="00A36802" w:rsidP="00A36802" w:rsidRDefault="00A36802" w14:paraId="7E22975C" w14:textId="77777777">
      <w:pPr>
        <w:spacing w:after="0" w:line="240" w:lineRule="auto"/>
        <w:jc w:val="both"/>
        <w:rPr>
          <w:rFonts w:ascii="Montserrat" w:hAnsi="Montserrat" w:eastAsia="Calibri" w:cs="Arial"/>
        </w:rPr>
      </w:pPr>
    </w:p>
    <w:p w:rsidRPr="005559D7" w:rsidR="00A36802" w:rsidP="00A36802" w:rsidRDefault="00FF2C32" w14:paraId="101599D6" w14:textId="77777777">
      <w:pPr>
        <w:rPr>
          <w:rFonts w:ascii="Montserrat" w:hAnsi="Montserrat" w:cs="Arial"/>
        </w:rPr>
      </w:pPr>
      <w:hyperlink w:history="1" r:id="rId7">
        <w:r w:rsidRPr="005559D7" w:rsidR="00A36802">
          <w:rPr>
            <w:rStyle w:val="Hipervnculo"/>
            <w:rFonts w:ascii="Montserrat" w:hAnsi="Montserrat" w:cs="Arial"/>
          </w:rPr>
          <w:t>https://ciencia.nasa.gov/science-at-nasa/2004/06oct_enose</w:t>
        </w:r>
      </w:hyperlink>
    </w:p>
    <w:p w:rsidR="00A36802" w:rsidP="00A36802" w:rsidRDefault="00A36802" w14:paraId="27BB727F" w14:textId="77777777">
      <w:pPr>
        <w:spacing w:after="0" w:line="240" w:lineRule="auto"/>
        <w:jc w:val="both"/>
        <w:rPr>
          <w:rFonts w:ascii="Montserrat" w:hAnsi="Montserrat" w:eastAsia="Calibri" w:cs="Arial"/>
        </w:rPr>
      </w:pPr>
    </w:p>
    <w:p w:rsidRPr="008B309C" w:rsidR="00A36802" w:rsidP="00A36802" w:rsidRDefault="00A36802" w14:paraId="5D243E1D" w14:textId="77777777">
      <w:pPr>
        <w:spacing w:after="0" w:line="240" w:lineRule="auto"/>
        <w:jc w:val="both"/>
        <w:rPr>
          <w:rFonts w:ascii="Montserrat" w:hAnsi="Montserrat" w:eastAsia="Calibri" w:cs="Arial"/>
        </w:rPr>
      </w:pPr>
      <w:r>
        <w:rPr>
          <w:rFonts w:ascii="Montserrat" w:hAnsi="Montserrat" w:eastAsia="Calibri" w:cs="Arial"/>
        </w:rPr>
        <w:t>Es</w:t>
      </w:r>
      <w:r w:rsidRPr="008B309C">
        <w:rPr>
          <w:rFonts w:ascii="Montserrat" w:hAnsi="Montserrat" w:eastAsia="Calibri" w:cs="Arial"/>
        </w:rPr>
        <w:t xml:space="preserve"> la página Ciencia Nasa, en la cual podrá</w:t>
      </w:r>
      <w:r>
        <w:rPr>
          <w:rFonts w:ascii="Montserrat" w:hAnsi="Montserrat" w:eastAsia="Calibri" w:cs="Arial"/>
        </w:rPr>
        <w:t>s</w:t>
      </w:r>
      <w:r w:rsidRPr="008B309C">
        <w:rPr>
          <w:rFonts w:ascii="Montserrat" w:hAnsi="Montserrat" w:eastAsia="Calibri" w:cs="Arial"/>
        </w:rPr>
        <w:t xml:space="preserve"> consultar -según afirma la Doctora Amy </w:t>
      </w:r>
      <w:proofErr w:type="spellStart"/>
      <w:r w:rsidRPr="008B309C">
        <w:rPr>
          <w:rFonts w:ascii="Montserrat" w:hAnsi="Montserrat" w:eastAsia="Calibri" w:cs="Arial"/>
        </w:rPr>
        <w:t>Ryan</w:t>
      </w:r>
      <w:proofErr w:type="spellEnd"/>
      <w:r w:rsidRPr="008B309C">
        <w:rPr>
          <w:rFonts w:ascii="Montserrat" w:hAnsi="Montserrat" w:eastAsia="Calibri" w:cs="Arial"/>
        </w:rPr>
        <w:t xml:space="preserve">- cómo ella y sus colegas le están enseñando a la Nariz electrónica </w:t>
      </w:r>
      <w:proofErr w:type="spellStart"/>
      <w:r w:rsidRPr="008B309C">
        <w:rPr>
          <w:rFonts w:ascii="Montserrat" w:hAnsi="Montserrat" w:eastAsia="Calibri" w:cs="Arial"/>
          <w:i/>
        </w:rPr>
        <w:t>ENose</w:t>
      </w:r>
      <w:proofErr w:type="spellEnd"/>
      <w:r w:rsidRPr="008B309C">
        <w:rPr>
          <w:rFonts w:ascii="Montserrat" w:hAnsi="Montserrat" w:eastAsia="Calibri" w:cs="Arial"/>
        </w:rPr>
        <w:t>, cómo detectar un cambio electrónico desde una parte por millón.</w:t>
      </w:r>
    </w:p>
    <w:p w:rsidRPr="008B309C" w:rsidR="00A36802" w:rsidP="00A36802" w:rsidRDefault="00A36802" w14:paraId="526FBF6B" w14:textId="77777777">
      <w:pPr>
        <w:spacing w:after="0" w:line="240" w:lineRule="auto"/>
        <w:jc w:val="both"/>
        <w:rPr>
          <w:rFonts w:ascii="Montserrat" w:hAnsi="Montserrat" w:eastAsia="Calibri" w:cs="Arial"/>
        </w:rPr>
      </w:pPr>
    </w:p>
    <w:p w:rsidRPr="008B309C" w:rsidR="00A36802" w:rsidP="00A36802" w:rsidRDefault="00A36802" w14:paraId="240F4064" w14:textId="77777777">
      <w:pPr>
        <w:spacing w:after="0" w:line="240" w:lineRule="auto"/>
        <w:jc w:val="both"/>
        <w:rPr>
          <w:rFonts w:ascii="Montserrat" w:hAnsi="Montserrat" w:eastAsia="Arial" w:cs="Arial"/>
        </w:rPr>
      </w:pPr>
      <w:r w:rsidRPr="005559D7">
        <w:rPr>
          <w:rFonts w:ascii="Montserrat" w:hAnsi="Montserrat" w:eastAsia="Calibri" w:cs="Arial"/>
          <w:b/>
          <w:bCs/>
        </w:rPr>
        <w:t>NOTA para el docente.</w:t>
      </w:r>
      <w:r w:rsidRPr="005559D7">
        <w:rPr>
          <w:rFonts w:ascii="Montserrat" w:hAnsi="Montserrat"/>
        </w:rPr>
        <w:t xml:space="preserve"> </w:t>
      </w:r>
      <w:r>
        <w:rPr>
          <w:rFonts w:ascii="Montserrat" w:hAnsi="Montserrat"/>
        </w:rPr>
        <w:t>Revisa</w:t>
      </w:r>
      <w:r w:rsidRPr="008B309C">
        <w:rPr>
          <w:rFonts w:ascii="Montserrat" w:hAnsi="Montserrat" w:eastAsia="Arial" w:cs="Arial"/>
        </w:rPr>
        <w:t xml:space="preserve"> algunas ideas, sugerencias y recursos para que en la medida de lo posible las </w:t>
      </w:r>
      <w:r>
        <w:rPr>
          <w:rFonts w:ascii="Montserrat" w:hAnsi="Montserrat" w:eastAsia="Arial" w:cs="Arial"/>
        </w:rPr>
        <w:t>apliques</w:t>
      </w:r>
      <w:r w:rsidRPr="008B309C">
        <w:rPr>
          <w:rFonts w:ascii="Montserrat" w:hAnsi="Montserrat" w:eastAsia="Arial" w:cs="Arial"/>
        </w:rPr>
        <w:t xml:space="preserve"> en la enseñanza de este y otros temas con </w:t>
      </w:r>
      <w:r>
        <w:rPr>
          <w:rFonts w:ascii="Montserrat" w:hAnsi="Montserrat" w:eastAsia="Arial" w:cs="Arial"/>
        </w:rPr>
        <w:t>los</w:t>
      </w:r>
      <w:r w:rsidRPr="008B309C">
        <w:rPr>
          <w:rFonts w:ascii="Montserrat" w:hAnsi="Montserrat" w:eastAsia="Arial" w:cs="Arial"/>
        </w:rPr>
        <w:t xml:space="preserve"> alumnos</w:t>
      </w:r>
      <w:r>
        <w:rPr>
          <w:rFonts w:ascii="Montserrat" w:hAnsi="Montserrat" w:eastAsia="Arial" w:cs="Arial"/>
        </w:rPr>
        <w:t>.</w:t>
      </w:r>
    </w:p>
    <w:p w:rsidRPr="008B309C" w:rsidR="00A36802" w:rsidP="00A36802" w:rsidRDefault="00A36802" w14:paraId="782611F8" w14:textId="77777777">
      <w:pPr>
        <w:spacing w:after="0" w:line="240" w:lineRule="auto"/>
        <w:jc w:val="both"/>
        <w:rPr>
          <w:rFonts w:ascii="Montserrat" w:hAnsi="Montserrat" w:eastAsia="Arial" w:cs="Arial"/>
        </w:rPr>
      </w:pPr>
    </w:p>
    <w:p w:rsidRPr="008B309C" w:rsidR="00A36802" w:rsidP="00A36802" w:rsidRDefault="00A36802" w14:paraId="678C4888" w14:textId="77777777">
      <w:pPr>
        <w:spacing w:after="0" w:line="240" w:lineRule="auto"/>
        <w:jc w:val="both"/>
        <w:rPr>
          <w:rFonts w:ascii="Montserrat" w:hAnsi="Montserrat" w:cs="Arial"/>
          <w:shd w:val="clear" w:color="auto" w:fill="FFFFFF"/>
        </w:rPr>
      </w:pPr>
      <w:r>
        <w:rPr>
          <w:rFonts w:ascii="Montserrat" w:hAnsi="Montserrat" w:eastAsia="Arial" w:cs="Arial"/>
        </w:rPr>
        <w:t>Puedes observar</w:t>
      </w:r>
      <w:r w:rsidRPr="008B309C">
        <w:rPr>
          <w:rFonts w:ascii="Montserrat" w:hAnsi="Montserrat" w:eastAsia="Arial" w:cs="Arial"/>
        </w:rPr>
        <w:t xml:space="preserve"> el video “</w:t>
      </w:r>
      <w:r w:rsidRPr="008B309C">
        <w:rPr>
          <w:rFonts w:ascii="Montserrat" w:hAnsi="Montserrat" w:eastAsia="Calibri" w:cs="Arial"/>
        </w:rPr>
        <w:t>E</w:t>
      </w:r>
      <w:r w:rsidRPr="008B309C">
        <w:rPr>
          <w:rFonts w:ascii="Montserrat" w:hAnsi="Montserrat" w:cs="Arial"/>
          <w:shd w:val="clear" w:color="auto" w:fill="FFFFFF"/>
        </w:rPr>
        <w:t xml:space="preserve">valuación formativa y situaciones auténticas”, donde el Doctor Pedro </w:t>
      </w:r>
      <w:proofErr w:type="spellStart"/>
      <w:r w:rsidRPr="008B309C">
        <w:rPr>
          <w:rFonts w:ascii="Montserrat" w:hAnsi="Montserrat" w:cs="Arial"/>
          <w:shd w:val="clear" w:color="auto" w:fill="FFFFFF"/>
        </w:rPr>
        <w:t>Ravela</w:t>
      </w:r>
      <w:proofErr w:type="spellEnd"/>
      <w:r w:rsidRPr="008B309C">
        <w:rPr>
          <w:rFonts w:ascii="Montserrat" w:hAnsi="Montserrat" w:cs="Arial"/>
          <w:shd w:val="clear" w:color="auto" w:fill="FFFFFF"/>
        </w:rPr>
        <w:t xml:space="preserve"> presenta ejemplos de ejercicios y tareas, y la forma como se evalúan tradicionalmente.</w:t>
      </w:r>
    </w:p>
    <w:p w:rsidRPr="008B309C" w:rsidR="00A36802" w:rsidP="00A36802" w:rsidRDefault="00A36802" w14:paraId="0BC789E9" w14:textId="77777777">
      <w:pPr>
        <w:spacing w:after="0" w:line="240" w:lineRule="auto"/>
        <w:jc w:val="both"/>
        <w:rPr>
          <w:rFonts w:ascii="Montserrat" w:hAnsi="Montserrat" w:cs="Arial"/>
          <w:shd w:val="clear" w:color="auto" w:fill="FFFFFF"/>
        </w:rPr>
      </w:pPr>
    </w:p>
    <w:p w:rsidRPr="00A36802" w:rsidR="00A36802" w:rsidP="00A36802" w:rsidRDefault="00A36802" w14:paraId="010276D5" w14:textId="77777777">
      <w:pPr>
        <w:spacing w:after="0" w:line="240" w:lineRule="auto"/>
        <w:jc w:val="both"/>
        <w:rPr>
          <w:rFonts w:ascii="Montserrat" w:hAnsi="Montserrat" w:eastAsia="Times New Roman" w:cs="Arial"/>
        </w:rPr>
      </w:pPr>
      <w:r w:rsidRPr="008B309C">
        <w:rPr>
          <w:rFonts w:ascii="Montserrat" w:hAnsi="Montserrat" w:cs="Arial"/>
          <w:shd w:val="clear" w:color="auto" w:fill="FFFFFF"/>
        </w:rPr>
        <w:t>Después lo contrasta con la evaluación formativa de una actividad auténtica que se caracteriza por reproducir la forma en la que las personas utilizan el conocimiento en una situación real.</w:t>
      </w:r>
    </w:p>
    <w:p w:rsidRPr="008B309C" w:rsidR="00A36802" w:rsidP="00A36802" w:rsidRDefault="00A36802" w14:paraId="56956BEB" w14:textId="77777777">
      <w:pPr>
        <w:spacing w:after="0" w:line="240" w:lineRule="auto"/>
        <w:jc w:val="both"/>
        <w:rPr>
          <w:rFonts w:ascii="Montserrat" w:hAnsi="Montserrat" w:cs="Arial"/>
          <w:shd w:val="clear" w:color="auto" w:fill="FFFFFF"/>
        </w:rPr>
      </w:pPr>
    </w:p>
    <w:p w:rsidRPr="008B309C" w:rsidR="00A36802" w:rsidP="00A36802" w:rsidRDefault="00A36802" w14:paraId="3D5A0C76" w14:textId="77777777">
      <w:pPr>
        <w:spacing w:after="0" w:line="240" w:lineRule="auto"/>
        <w:jc w:val="both"/>
        <w:rPr>
          <w:rFonts w:ascii="Montserrat" w:hAnsi="Montserrat" w:eastAsia="Calibri" w:cs="Arial"/>
          <w:bCs/>
        </w:rPr>
      </w:pPr>
      <w:r w:rsidRPr="008B309C">
        <w:rPr>
          <w:rFonts w:ascii="Montserrat" w:hAnsi="Montserrat" w:cs="Arial"/>
          <w:shd w:val="clear" w:color="auto" w:fill="FFFFFF"/>
        </w:rPr>
        <w:t xml:space="preserve">Se encuentra disponible en la </w:t>
      </w:r>
      <w:r>
        <w:rPr>
          <w:rFonts w:ascii="Montserrat" w:hAnsi="Montserrat" w:cs="Arial"/>
          <w:shd w:val="clear" w:color="auto" w:fill="FFFFFF"/>
        </w:rPr>
        <w:t>siguiente dirección electrónica:</w:t>
      </w:r>
    </w:p>
    <w:p w:rsidRPr="008B309C" w:rsidR="00A36802" w:rsidP="00A36802" w:rsidRDefault="00A36802" w14:paraId="429CD3FF" w14:textId="77777777">
      <w:pPr>
        <w:spacing w:after="0" w:line="240" w:lineRule="auto"/>
        <w:jc w:val="both"/>
        <w:rPr>
          <w:rFonts w:ascii="Montserrat" w:hAnsi="Montserrat" w:eastAsia="Calibri" w:cs="Arial"/>
        </w:rPr>
      </w:pPr>
    </w:p>
    <w:p w:rsidRPr="008B309C" w:rsidR="00A36802" w:rsidP="00A36802" w:rsidRDefault="00FF2C32" w14:paraId="157DC245" w14:textId="77777777">
      <w:pPr>
        <w:spacing w:after="0" w:line="240" w:lineRule="auto"/>
        <w:jc w:val="both"/>
        <w:rPr>
          <w:rFonts w:ascii="Montserrat" w:hAnsi="Montserrat" w:eastAsia="Calibri" w:cs="Arial"/>
        </w:rPr>
      </w:pPr>
      <w:hyperlink w:history="1" r:id="rId8">
        <w:r w:rsidRPr="008B309C" w:rsidR="00A36802">
          <w:rPr>
            <w:rStyle w:val="Hipervnculo"/>
            <w:rFonts w:ascii="Montserrat" w:hAnsi="Montserrat" w:eastAsia="Calibri" w:cs="Arial"/>
            <w:color w:val="auto"/>
          </w:rPr>
          <w:t>https://youtu.be/tJBHrgL10hY</w:t>
        </w:r>
      </w:hyperlink>
    </w:p>
    <w:p w:rsidRPr="008B309C" w:rsidR="00A36802" w:rsidP="00A36802" w:rsidRDefault="00A36802" w14:paraId="1492825F" w14:textId="77777777">
      <w:pPr>
        <w:spacing w:after="0" w:line="240" w:lineRule="auto"/>
        <w:jc w:val="both"/>
        <w:rPr>
          <w:rFonts w:ascii="Montserrat" w:hAnsi="Montserrat" w:eastAsia="Calibri" w:cs="Arial"/>
        </w:rPr>
      </w:pPr>
    </w:p>
    <w:p w:rsidRPr="008B309C" w:rsidR="00A36802" w:rsidP="00A36802" w:rsidRDefault="00A36802" w14:paraId="53A03DEB" w14:textId="7AE0D55F">
      <w:pPr>
        <w:spacing w:after="0" w:line="240" w:lineRule="auto"/>
        <w:jc w:val="both"/>
        <w:rPr>
          <w:rFonts w:ascii="Montserrat" w:hAnsi="Montserrat" w:eastAsia="Calibri" w:cs="Arial"/>
        </w:rPr>
      </w:pPr>
      <w:r w:rsidRPr="0602024E" w:rsidR="00A36802">
        <w:rPr>
          <w:rFonts w:ascii="Montserrat" w:hAnsi="Montserrat" w:eastAsia="Calibri" w:cs="Arial"/>
        </w:rPr>
        <w:t xml:space="preserve">También </w:t>
      </w:r>
      <w:r w:rsidRPr="0602024E" w:rsidR="00A36802">
        <w:rPr>
          <w:rFonts w:ascii="Montserrat" w:hAnsi="Montserrat" w:eastAsia="Calibri" w:cs="Arial"/>
        </w:rPr>
        <w:t>se te recomienda</w:t>
      </w:r>
      <w:r w:rsidRPr="0602024E" w:rsidR="00A36802">
        <w:rPr>
          <w:rFonts w:ascii="Montserrat" w:hAnsi="Montserrat" w:eastAsia="Calibri" w:cs="Arial"/>
        </w:rPr>
        <w:t xml:space="preserve"> observar la siguiente cápsula de Don Leopoldo que presenta la recomendación de un interesante libro, del minuto 17:53 al 21:46</w:t>
      </w:r>
    </w:p>
    <w:p w:rsidRPr="008B309C" w:rsidR="00A36802" w:rsidP="00A36802" w:rsidRDefault="00A36802" w14:paraId="45743E2E" w14:textId="77777777">
      <w:pPr>
        <w:spacing w:after="0" w:line="240" w:lineRule="auto"/>
        <w:jc w:val="both"/>
        <w:textAlignment w:val="baseline"/>
        <w:rPr>
          <w:rFonts w:ascii="Montserrat" w:hAnsi="Montserrat" w:eastAsia="Calibri" w:cs="Arial"/>
        </w:rPr>
      </w:pPr>
    </w:p>
    <w:p w:rsidRPr="00A36802" w:rsidR="00A36802" w:rsidP="0602024E" w:rsidRDefault="00A36802" w14:paraId="17825470" w14:textId="77777777">
      <w:pPr>
        <w:pStyle w:val="Prrafodelista"/>
        <w:numPr>
          <w:ilvl w:val="0"/>
          <w:numId w:val="14"/>
        </w:numPr>
        <w:spacing w:after="0" w:line="240" w:lineRule="auto"/>
        <w:jc w:val="both"/>
        <w:textAlignment w:val="baseline"/>
        <w:rPr>
          <w:rFonts w:ascii="Montserrat" w:hAnsi="Montserrat" w:cs="Segoe UI"/>
          <w:b w:val="1"/>
          <w:bCs w:val="1"/>
          <w:u w:val="single"/>
          <w:bdr w:val="none" w:color="auto" w:sz="0" w:space="0" w:frame="1"/>
          <w:shd w:val="clear" w:color="auto" w:fill="FFFFFF"/>
        </w:rPr>
      </w:pPr>
      <w:r w:rsidRPr="0602024E" w:rsidR="00A36802">
        <w:rPr>
          <w:rFonts w:ascii="Montserrat" w:hAnsi="Montserrat" w:cs="Arial"/>
          <w:b w:val="1"/>
          <w:bCs w:val="1"/>
        </w:rPr>
        <w:t>Don Leopoldo. Jorge Cuesta</w:t>
      </w:r>
    </w:p>
    <w:p w:rsidR="0602024E" w:rsidP="0602024E" w:rsidRDefault="0602024E" w14:paraId="78647BA1" w14:textId="0F145048">
      <w:pPr>
        <w:pStyle w:val="Normal"/>
        <w:spacing w:after="0" w:line="240" w:lineRule="auto"/>
        <w:ind w:firstLine="708"/>
        <w:jc w:val="both"/>
        <w:rPr>
          <w:rFonts w:ascii="Calibri" w:hAnsi="Calibri" w:eastAsia="Calibri" w:cs="Calibri"/>
          <w:b w:val="0"/>
          <w:bCs w:val="0"/>
          <w:u w:val="single"/>
        </w:rPr>
      </w:pPr>
      <w:r w:rsidRPr="0602024E" w:rsidR="0602024E">
        <w:rPr>
          <w:rFonts w:ascii="Calibri" w:hAnsi="Calibri" w:eastAsia="Calibri" w:cs="Calibri"/>
          <w:b w:val="0"/>
          <w:bCs w:val="0"/>
          <w:u w:val="single"/>
        </w:rPr>
        <w:t>https://www.youtube.com/watch?v=yvhboFs1_UU</w:t>
      </w:r>
    </w:p>
    <w:p w:rsidR="0602024E" w:rsidP="0602024E" w:rsidRDefault="0602024E" w14:paraId="3EF1F539" w14:textId="5AC602A2">
      <w:pPr>
        <w:pStyle w:val="Normal"/>
        <w:spacing w:after="0" w:line="240" w:lineRule="auto"/>
        <w:ind w:left="0" w:firstLine="708"/>
        <w:jc w:val="both"/>
        <w:rPr>
          <w:rFonts w:ascii="Calibri" w:hAnsi="Calibri" w:eastAsia="Calibri" w:cs="Calibri"/>
          <w:b w:val="0"/>
          <w:bCs w:val="0"/>
          <w:u w:val="single"/>
        </w:rPr>
      </w:pPr>
    </w:p>
    <w:p w:rsidRPr="008B309C" w:rsidR="00A36802" w:rsidP="00A36802" w:rsidRDefault="00A36802" w14:paraId="303B2967" w14:textId="77777777">
      <w:pPr>
        <w:spacing w:after="0" w:line="240" w:lineRule="auto"/>
        <w:jc w:val="both"/>
        <w:textAlignment w:val="baseline"/>
        <w:rPr>
          <w:rFonts w:ascii="Montserrat" w:hAnsi="Montserrat" w:cs="Segoe UI"/>
          <w:u w:val="single"/>
          <w:bdr w:val="none" w:color="auto" w:sz="0" w:space="0" w:frame="1"/>
          <w:shd w:val="clear" w:color="auto" w:fill="FFFFFF"/>
        </w:rPr>
      </w:pPr>
    </w:p>
    <w:p w:rsidRPr="00F267E6" w:rsidR="00CC324B" w:rsidP="00CC324B" w:rsidRDefault="00CC324B" w14:paraId="6AB717A5" w14:textId="77777777">
      <w:pPr>
        <w:spacing w:after="0" w:line="240" w:lineRule="auto"/>
        <w:jc w:val="both"/>
        <w:textAlignment w:val="baseline"/>
        <w:rPr>
          <w:rFonts w:ascii="Montserrat" w:hAnsi="Montserrat" w:eastAsia="Arial" w:cs="Arial"/>
          <w:bCs/>
        </w:rPr>
      </w:pPr>
    </w:p>
    <w:p w:rsidRPr="00DB626A" w:rsidR="002E7039" w:rsidP="002E7039" w:rsidRDefault="002E7039" w14:paraId="2C78C9D7" w14:textId="77777777">
      <w:pPr>
        <w:spacing w:after="0" w:line="240" w:lineRule="auto"/>
        <w:jc w:val="both"/>
        <w:rPr>
          <w:rFonts w:ascii="Montserrat" w:hAnsi="Montserrat" w:eastAsia="Times New Roman" w:cs="Arial"/>
        </w:rPr>
      </w:pPr>
    </w:p>
    <w:p w:rsidRPr="002B2FCB" w:rsidR="002E7039" w:rsidP="002E7039" w:rsidRDefault="002E7039" w14:paraId="30E3FC1F" w14:textId="77777777">
      <w:pPr>
        <w:spacing w:after="0" w:line="240" w:lineRule="auto"/>
        <w:jc w:val="center"/>
        <w:textAlignment w:val="baseline"/>
        <w:rPr>
          <w:rFonts w:ascii="Montserrat" w:hAnsi="Montserrat" w:eastAsia="Times New Roman" w:cs="Times New Roman"/>
          <w:sz w:val="24"/>
          <w:szCs w:val="24"/>
          <w:lang w:eastAsia="es-MX"/>
        </w:rPr>
      </w:pPr>
      <w:r w:rsidRPr="002B2FCB">
        <w:rPr>
          <w:rFonts w:ascii="Montserrat" w:hAnsi="Montserrat" w:eastAsia="Times New Roman" w:cs="Times New Roman"/>
          <w:b/>
          <w:bCs/>
          <w:sz w:val="24"/>
          <w:szCs w:val="24"/>
          <w:lang w:eastAsia="es-MX"/>
        </w:rPr>
        <w:t>¡Buen trabajo!</w:t>
      </w:r>
    </w:p>
    <w:p w:rsidRPr="002B2FCB" w:rsidR="002E7039" w:rsidP="002E7039" w:rsidRDefault="002E7039" w14:paraId="354C01E3" w14:textId="77777777">
      <w:pPr>
        <w:spacing w:after="0" w:line="240" w:lineRule="auto"/>
        <w:jc w:val="center"/>
        <w:textAlignment w:val="baseline"/>
        <w:rPr>
          <w:rFonts w:ascii="Montserrat" w:hAnsi="Montserrat" w:eastAsia="Times New Roman" w:cs="Times New Roman"/>
          <w:sz w:val="24"/>
          <w:szCs w:val="24"/>
          <w:lang w:eastAsia="es-MX"/>
        </w:rPr>
      </w:pPr>
    </w:p>
    <w:p w:rsidRPr="002B2FCB" w:rsidR="002E7039" w:rsidP="002E7039" w:rsidRDefault="002E7039" w14:paraId="3FF12606" w14:textId="77777777">
      <w:pPr>
        <w:spacing w:after="0" w:line="240" w:lineRule="auto"/>
        <w:jc w:val="center"/>
        <w:textAlignment w:val="baseline"/>
        <w:rPr>
          <w:rFonts w:ascii="Montserrat" w:hAnsi="Montserrat" w:eastAsia="Times New Roman" w:cs="Times New Roman"/>
          <w:sz w:val="24"/>
          <w:szCs w:val="24"/>
          <w:lang w:eastAsia="es-MX"/>
        </w:rPr>
      </w:pPr>
    </w:p>
    <w:p w:rsidRPr="002E7039" w:rsidR="00C7207E" w:rsidP="00F612AD" w:rsidRDefault="002E7039" w14:paraId="5DFC4E19" w14:textId="0D1023A2">
      <w:pPr>
        <w:spacing w:after="0" w:line="240" w:lineRule="auto"/>
        <w:jc w:val="center"/>
        <w:textAlignment w:val="baseline"/>
        <w:rPr>
          <w:rFonts w:ascii="Montserrat" w:hAnsi="Montserrat" w:eastAsia="Times New Roman" w:cs="Times New Roman"/>
          <w:b/>
          <w:bCs/>
          <w:sz w:val="24"/>
          <w:szCs w:val="24"/>
          <w:lang w:eastAsia="es-MX"/>
        </w:rPr>
      </w:pPr>
      <w:r w:rsidRPr="002B2FCB">
        <w:rPr>
          <w:rFonts w:ascii="Montserrat" w:hAnsi="Montserrat" w:eastAsia="Times New Roman" w:cs="Times New Roman"/>
          <w:b/>
          <w:bCs/>
          <w:sz w:val="24"/>
          <w:szCs w:val="24"/>
          <w:lang w:eastAsia="es-MX"/>
        </w:rPr>
        <w:t>Gracias por tu esfuerzo.</w:t>
      </w:r>
    </w:p>
    <w:sectPr w:rsidRPr="002E7039" w:rsidR="00C7207E">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nduit ITC">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7D"/>
    <w:multiLevelType w:val="hybridMultilevel"/>
    <w:tmpl w:val="58B2F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04E8E"/>
    <w:multiLevelType w:val="hybridMultilevel"/>
    <w:tmpl w:val="A18CF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317C9"/>
    <w:multiLevelType w:val="hybridMultilevel"/>
    <w:tmpl w:val="1466EBB0"/>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3" w15:restartNumberingAfterBreak="0">
    <w:nsid w:val="0E272408"/>
    <w:multiLevelType w:val="hybridMultilevel"/>
    <w:tmpl w:val="9F4A7330"/>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4" w15:restartNumberingAfterBreak="0">
    <w:nsid w:val="0FA5723B"/>
    <w:multiLevelType w:val="multilevel"/>
    <w:tmpl w:val="5A1C5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838FA"/>
    <w:multiLevelType w:val="hybridMultilevel"/>
    <w:tmpl w:val="4F025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F1BEC"/>
    <w:multiLevelType w:val="multilevel"/>
    <w:tmpl w:val="C3E8435E"/>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0203BB4"/>
    <w:multiLevelType w:val="hybridMultilevel"/>
    <w:tmpl w:val="6BD2CB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524F7A12"/>
    <w:multiLevelType w:val="multilevel"/>
    <w:tmpl w:val="48823A8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3F3263D"/>
    <w:multiLevelType w:val="hybridMultilevel"/>
    <w:tmpl w:val="57E0AE0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B0EFD"/>
    <w:multiLevelType w:val="multilevel"/>
    <w:tmpl w:val="C3E8435E"/>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6D714958"/>
    <w:multiLevelType w:val="multilevel"/>
    <w:tmpl w:val="F4FAB7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726B443C"/>
    <w:multiLevelType w:val="hybridMultilevel"/>
    <w:tmpl w:val="ECF65F5E"/>
    <w:lvl w:ilvl="0" w:tplc="2CAAD476">
      <w:start w:val="1"/>
      <w:numFmt w:val="bullet"/>
      <w:lvlText w:val="?"/>
      <w:lvlJc w:val="left"/>
      <w:pPr>
        <w:tabs>
          <w:tab w:val="num" w:pos="720"/>
        </w:tabs>
        <w:ind w:left="720" w:hanging="360"/>
      </w:pPr>
      <w:rPr>
        <w:rFonts w:hint="default" w:ascii="Noto Sans Symbols" w:hAnsi="Noto Sans Symbols"/>
      </w:rPr>
    </w:lvl>
    <w:lvl w:ilvl="1" w:tplc="33A6C860" w:tentative="1">
      <w:start w:val="1"/>
      <w:numFmt w:val="bullet"/>
      <w:lvlText w:val="?"/>
      <w:lvlJc w:val="left"/>
      <w:pPr>
        <w:tabs>
          <w:tab w:val="num" w:pos="1440"/>
        </w:tabs>
        <w:ind w:left="1440" w:hanging="360"/>
      </w:pPr>
      <w:rPr>
        <w:rFonts w:hint="default" w:ascii="Noto Sans Symbols" w:hAnsi="Noto Sans Symbols"/>
      </w:rPr>
    </w:lvl>
    <w:lvl w:ilvl="2" w:tplc="BC407884" w:tentative="1">
      <w:start w:val="1"/>
      <w:numFmt w:val="bullet"/>
      <w:lvlText w:val="?"/>
      <w:lvlJc w:val="left"/>
      <w:pPr>
        <w:tabs>
          <w:tab w:val="num" w:pos="2160"/>
        </w:tabs>
        <w:ind w:left="2160" w:hanging="360"/>
      </w:pPr>
      <w:rPr>
        <w:rFonts w:hint="default" w:ascii="Noto Sans Symbols" w:hAnsi="Noto Sans Symbols"/>
      </w:rPr>
    </w:lvl>
    <w:lvl w:ilvl="3" w:tplc="BBCAE09E" w:tentative="1">
      <w:start w:val="1"/>
      <w:numFmt w:val="bullet"/>
      <w:lvlText w:val="?"/>
      <w:lvlJc w:val="left"/>
      <w:pPr>
        <w:tabs>
          <w:tab w:val="num" w:pos="2880"/>
        </w:tabs>
        <w:ind w:left="2880" w:hanging="360"/>
      </w:pPr>
      <w:rPr>
        <w:rFonts w:hint="default" w:ascii="Noto Sans Symbols" w:hAnsi="Noto Sans Symbols"/>
      </w:rPr>
    </w:lvl>
    <w:lvl w:ilvl="4" w:tplc="C1ECF37A" w:tentative="1">
      <w:start w:val="1"/>
      <w:numFmt w:val="bullet"/>
      <w:lvlText w:val="?"/>
      <w:lvlJc w:val="left"/>
      <w:pPr>
        <w:tabs>
          <w:tab w:val="num" w:pos="3600"/>
        </w:tabs>
        <w:ind w:left="3600" w:hanging="360"/>
      </w:pPr>
      <w:rPr>
        <w:rFonts w:hint="default" w:ascii="Noto Sans Symbols" w:hAnsi="Noto Sans Symbols"/>
      </w:rPr>
    </w:lvl>
    <w:lvl w:ilvl="5" w:tplc="16923F20" w:tentative="1">
      <w:start w:val="1"/>
      <w:numFmt w:val="bullet"/>
      <w:lvlText w:val="?"/>
      <w:lvlJc w:val="left"/>
      <w:pPr>
        <w:tabs>
          <w:tab w:val="num" w:pos="4320"/>
        </w:tabs>
        <w:ind w:left="4320" w:hanging="360"/>
      </w:pPr>
      <w:rPr>
        <w:rFonts w:hint="default" w:ascii="Noto Sans Symbols" w:hAnsi="Noto Sans Symbols"/>
      </w:rPr>
    </w:lvl>
    <w:lvl w:ilvl="6" w:tplc="2848B5D8" w:tentative="1">
      <w:start w:val="1"/>
      <w:numFmt w:val="bullet"/>
      <w:lvlText w:val="?"/>
      <w:lvlJc w:val="left"/>
      <w:pPr>
        <w:tabs>
          <w:tab w:val="num" w:pos="5040"/>
        </w:tabs>
        <w:ind w:left="5040" w:hanging="360"/>
      </w:pPr>
      <w:rPr>
        <w:rFonts w:hint="default" w:ascii="Noto Sans Symbols" w:hAnsi="Noto Sans Symbols"/>
      </w:rPr>
    </w:lvl>
    <w:lvl w:ilvl="7" w:tplc="CB006B20" w:tentative="1">
      <w:start w:val="1"/>
      <w:numFmt w:val="bullet"/>
      <w:lvlText w:val="?"/>
      <w:lvlJc w:val="left"/>
      <w:pPr>
        <w:tabs>
          <w:tab w:val="num" w:pos="5760"/>
        </w:tabs>
        <w:ind w:left="5760" w:hanging="360"/>
      </w:pPr>
      <w:rPr>
        <w:rFonts w:hint="default" w:ascii="Noto Sans Symbols" w:hAnsi="Noto Sans Symbols"/>
      </w:rPr>
    </w:lvl>
    <w:lvl w:ilvl="8" w:tplc="258E37D0" w:tentative="1">
      <w:start w:val="1"/>
      <w:numFmt w:val="bullet"/>
      <w:lvlText w:val="?"/>
      <w:lvlJc w:val="left"/>
      <w:pPr>
        <w:tabs>
          <w:tab w:val="num" w:pos="6480"/>
        </w:tabs>
        <w:ind w:left="6480" w:hanging="360"/>
      </w:pPr>
      <w:rPr>
        <w:rFonts w:hint="default" w:ascii="Noto Sans Symbols" w:hAnsi="Noto Sans Symbols"/>
      </w:rPr>
    </w:lvl>
  </w:abstractNum>
  <w:abstractNum w:abstractNumId="14" w15:restartNumberingAfterBreak="0">
    <w:nsid w:val="787A2365"/>
    <w:multiLevelType w:val="multilevel"/>
    <w:tmpl w:val="13945D8C"/>
    <w:lvl w:ilvl="0">
      <w:start w:val="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3"/>
  </w:num>
  <w:num w:numId="3">
    <w:abstractNumId w:val="0"/>
  </w:num>
  <w:num w:numId="4">
    <w:abstractNumId w:val="8"/>
  </w:num>
  <w:num w:numId="5">
    <w:abstractNumId w:val="2"/>
  </w:num>
  <w:num w:numId="6">
    <w:abstractNumId w:val="3"/>
  </w:num>
  <w:num w:numId="7">
    <w:abstractNumId w:val="12"/>
  </w:num>
  <w:num w:numId="8">
    <w:abstractNumId w:val="6"/>
  </w:num>
  <w:num w:numId="9">
    <w:abstractNumId w:val="1"/>
  </w:num>
  <w:num w:numId="10">
    <w:abstractNumId w:val="14"/>
  </w:num>
  <w:num w:numId="11">
    <w:abstractNumId w:val="11"/>
  </w:num>
  <w:num w:numId="12">
    <w:abstractNumId w:val="7"/>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39"/>
    <w:rsid w:val="000B4E1A"/>
    <w:rsid w:val="00146361"/>
    <w:rsid w:val="002460B0"/>
    <w:rsid w:val="002E7039"/>
    <w:rsid w:val="00304ADE"/>
    <w:rsid w:val="003B175D"/>
    <w:rsid w:val="003C049C"/>
    <w:rsid w:val="003C0AF9"/>
    <w:rsid w:val="004F268C"/>
    <w:rsid w:val="004F5760"/>
    <w:rsid w:val="005559D7"/>
    <w:rsid w:val="00567EFA"/>
    <w:rsid w:val="00585028"/>
    <w:rsid w:val="005D61BB"/>
    <w:rsid w:val="005D655D"/>
    <w:rsid w:val="005F5285"/>
    <w:rsid w:val="006714D1"/>
    <w:rsid w:val="00693CE3"/>
    <w:rsid w:val="006E2DD2"/>
    <w:rsid w:val="006E4C88"/>
    <w:rsid w:val="006F1903"/>
    <w:rsid w:val="006F4401"/>
    <w:rsid w:val="00712301"/>
    <w:rsid w:val="00743247"/>
    <w:rsid w:val="007465DF"/>
    <w:rsid w:val="00756BE0"/>
    <w:rsid w:val="00765F02"/>
    <w:rsid w:val="00887E51"/>
    <w:rsid w:val="008945AF"/>
    <w:rsid w:val="008B309C"/>
    <w:rsid w:val="008E2C7D"/>
    <w:rsid w:val="00A1593B"/>
    <w:rsid w:val="00A36802"/>
    <w:rsid w:val="00A52824"/>
    <w:rsid w:val="00A877D0"/>
    <w:rsid w:val="00AF72C0"/>
    <w:rsid w:val="00B3506B"/>
    <w:rsid w:val="00BB4A45"/>
    <w:rsid w:val="00C21220"/>
    <w:rsid w:val="00C7207E"/>
    <w:rsid w:val="00CC15CE"/>
    <w:rsid w:val="00CC324B"/>
    <w:rsid w:val="00CF7C5C"/>
    <w:rsid w:val="00D427E7"/>
    <w:rsid w:val="00DE38D2"/>
    <w:rsid w:val="00DE4EE1"/>
    <w:rsid w:val="00E05AC4"/>
    <w:rsid w:val="00E515BF"/>
    <w:rsid w:val="00F00FF2"/>
    <w:rsid w:val="00F267E6"/>
    <w:rsid w:val="00F612AD"/>
    <w:rsid w:val="00F75531"/>
    <w:rsid w:val="00FD75F4"/>
    <w:rsid w:val="00FF2C32"/>
    <w:rsid w:val="046631ED"/>
    <w:rsid w:val="0602024E"/>
    <w:rsid w:val="0E0F4997"/>
    <w:rsid w:val="40425699"/>
    <w:rsid w:val="5AD9F73F"/>
    <w:rsid w:val="69CE9146"/>
    <w:rsid w:val="69CE9146"/>
    <w:rsid w:val="6F900D3A"/>
    <w:rsid w:val="704E4BC4"/>
    <w:rsid w:val="76EDE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8767"/>
  <w15:chartTrackingRefBased/>
  <w15:docId w15:val="{BBD38DA4-3A4E-4A5F-B99E-53412132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7039"/>
  </w:style>
  <w:style w:type="paragraph" w:styleId="Ttulo2">
    <w:name w:val="heading 2"/>
    <w:basedOn w:val="Normal"/>
    <w:next w:val="Normal"/>
    <w:link w:val="Ttulo2Car"/>
    <w:uiPriority w:val="9"/>
    <w:unhideWhenUsed/>
    <w:qFormat/>
    <w:rsid w:val="00693CE3"/>
    <w:pPr>
      <w:keepNext/>
      <w:keepLines/>
      <w:spacing w:before="40" w:after="0"/>
      <w:outlineLvl w:val="1"/>
    </w:pPr>
    <w:rPr>
      <w:rFonts w:ascii="Calibri" w:hAnsi="Calibri" w:eastAsia="Calibri" w:cs="Calibri"/>
      <w:color w:val="2F5496"/>
      <w:sz w:val="26"/>
      <w:szCs w:val="26"/>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2E7039"/>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693CE3"/>
    <w:pPr>
      <w:ind w:left="720"/>
      <w:contextualSpacing/>
    </w:pPr>
    <w:rPr>
      <w:rFonts w:ascii="Calibri" w:hAnsi="Calibri" w:eastAsia="Calibri" w:cs="Calibri"/>
      <w:lang w:eastAsia="es-MX"/>
    </w:rPr>
  </w:style>
  <w:style w:type="character" w:styleId="Ttulo2Car" w:customStyle="1">
    <w:name w:val="Título 2 Car"/>
    <w:basedOn w:val="Fuentedeprrafopredeter"/>
    <w:link w:val="Ttulo2"/>
    <w:uiPriority w:val="9"/>
    <w:rsid w:val="00693CE3"/>
    <w:rPr>
      <w:rFonts w:ascii="Calibri" w:hAnsi="Calibri" w:eastAsia="Calibri" w:cs="Calibri"/>
      <w:color w:val="2F5496"/>
      <w:sz w:val="26"/>
      <w:szCs w:val="26"/>
      <w:lang w:eastAsia="es-MX"/>
    </w:rPr>
  </w:style>
  <w:style w:type="character" w:styleId="Hipervnculo">
    <w:name w:val="Hyperlink"/>
    <w:basedOn w:val="Fuentedeprrafopredeter"/>
    <w:uiPriority w:val="99"/>
    <w:unhideWhenUsed/>
    <w:rsid w:val="00F00FF2"/>
    <w:rPr>
      <w:color w:val="0563C1" w:themeColor="hyperlink"/>
      <w:u w:val="single"/>
    </w:rPr>
  </w:style>
  <w:style w:type="character" w:styleId="UnresolvedMention" w:customStyle="1">
    <w:name w:val="Unresolved Mention"/>
    <w:basedOn w:val="Fuentedeprrafopredeter"/>
    <w:uiPriority w:val="99"/>
    <w:semiHidden/>
    <w:unhideWhenUsed/>
    <w:rsid w:val="00F00FF2"/>
    <w:rPr>
      <w:color w:val="605E5C"/>
      <w:shd w:val="clear" w:color="auto" w:fill="E1DFDD"/>
    </w:rPr>
  </w:style>
  <w:style w:type="character" w:styleId="Hipervnculovisitado">
    <w:name w:val="FollowedHyperlink"/>
    <w:basedOn w:val="Fuentedeprrafopredeter"/>
    <w:uiPriority w:val="99"/>
    <w:semiHidden/>
    <w:unhideWhenUsed/>
    <w:rsid w:val="00F00FF2"/>
    <w:rPr>
      <w:color w:val="954F72" w:themeColor="followedHyperlink"/>
      <w:u w:val="single"/>
    </w:rPr>
  </w:style>
  <w:style w:type="character" w:styleId="normaltextrun" w:customStyle="1">
    <w:name w:val="normaltextrun"/>
    <w:basedOn w:val="Fuentedeprrafopredeter"/>
    <w:rsid w:val="00F267E6"/>
  </w:style>
  <w:style w:type="paragraph" w:styleId="Default" w:customStyle="1">
    <w:name w:val="Default"/>
    <w:rsid w:val="008B309C"/>
    <w:pPr>
      <w:autoSpaceDE w:val="0"/>
      <w:autoSpaceDN w:val="0"/>
      <w:adjustRightInd w:val="0"/>
      <w:spacing w:after="0" w:line="240" w:lineRule="auto"/>
    </w:pPr>
    <w:rPr>
      <w:rFonts w:ascii="Conduit ITC" w:hAnsi="Conduit ITC" w:cs="Conduit ITC"/>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48730">
      <w:bodyDiv w:val="1"/>
      <w:marLeft w:val="0"/>
      <w:marRight w:val="0"/>
      <w:marTop w:val="0"/>
      <w:marBottom w:val="0"/>
      <w:divBdr>
        <w:top w:val="none" w:sz="0" w:space="0" w:color="auto"/>
        <w:left w:val="none" w:sz="0" w:space="0" w:color="auto"/>
        <w:bottom w:val="none" w:sz="0" w:space="0" w:color="auto"/>
        <w:right w:val="none" w:sz="0" w:space="0" w:color="auto"/>
      </w:divBdr>
      <w:divsChild>
        <w:div w:id="1215191568">
          <w:marLeft w:val="547"/>
          <w:marRight w:val="0"/>
          <w:marTop w:val="192"/>
          <w:marBottom w:val="0"/>
          <w:divBdr>
            <w:top w:val="none" w:sz="0" w:space="0" w:color="auto"/>
            <w:left w:val="none" w:sz="0" w:space="0" w:color="auto"/>
            <w:bottom w:val="none" w:sz="0" w:space="0" w:color="auto"/>
            <w:right w:val="none" w:sz="0" w:space="0" w:color="auto"/>
          </w:divBdr>
        </w:div>
        <w:div w:id="1192257702">
          <w:marLeft w:val="547"/>
          <w:marRight w:val="0"/>
          <w:marTop w:val="192"/>
          <w:marBottom w:val="0"/>
          <w:divBdr>
            <w:top w:val="none" w:sz="0" w:space="0" w:color="auto"/>
            <w:left w:val="none" w:sz="0" w:space="0" w:color="auto"/>
            <w:bottom w:val="none" w:sz="0" w:space="0" w:color="auto"/>
            <w:right w:val="none" w:sz="0" w:space="0" w:color="auto"/>
          </w:divBdr>
        </w:div>
      </w:divsChild>
    </w:div>
    <w:div w:id="1786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tJBHrgL10hY" TargetMode="External" Id="rId8" /><Relationship Type="http://schemas.openxmlformats.org/officeDocument/2006/relationships/styles" Target="styles.xml" Id="rId3" /><Relationship Type="http://schemas.openxmlformats.org/officeDocument/2006/relationships/hyperlink" Target="https://ciencia.nasa.gov/science-at-nasa/2004/06oct_enose"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youtu.be/XuoZHmHtXgI"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2305-B286-4801-A4A7-CF31EF781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Claudia Arroyo Rodríguez</lastModifiedBy>
  <revision>5</revision>
  <dcterms:created xsi:type="dcterms:W3CDTF">2021-04-26T01:01:00.0000000Z</dcterms:created>
  <dcterms:modified xsi:type="dcterms:W3CDTF">2022-06-01T17:36:02.6667245Z</dcterms:modified>
</coreProperties>
</file>