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152AC933" w:rsidR="002E7039" w:rsidRPr="00DB626A" w:rsidRDefault="008243B2"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481F17DC" w14:textId="2651F4F0" w:rsidR="002E7039" w:rsidRPr="00DB626A" w:rsidRDefault="00961F2F"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8243B2">
        <w:rPr>
          <w:rFonts w:ascii="Montserrat" w:hAnsi="Montserrat" w:cstheme="minorBidi"/>
          <w:b/>
          <w:color w:val="000000" w:themeColor="text1"/>
          <w:kern w:val="24"/>
          <w:sz w:val="56"/>
          <w:szCs w:val="72"/>
        </w:rPr>
        <w:t>1</w:t>
      </w:r>
    </w:p>
    <w:p w14:paraId="6BE32112" w14:textId="49A85423"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961F2F">
        <w:rPr>
          <w:rFonts w:ascii="Montserrat" w:hAnsi="Montserrat" w:cstheme="minorBidi"/>
          <w:b/>
          <w:color w:val="000000" w:themeColor="text1"/>
          <w:kern w:val="24"/>
          <w:sz w:val="48"/>
          <w:szCs w:val="48"/>
        </w:rPr>
        <w:t>ju</w:t>
      </w:r>
      <w:r w:rsidR="008243B2">
        <w:rPr>
          <w:rFonts w:ascii="Montserrat" w:hAnsi="Montserrat" w:cstheme="minorBidi"/>
          <w:b/>
          <w:color w:val="000000" w:themeColor="text1"/>
          <w:kern w:val="24"/>
          <w:sz w:val="48"/>
          <w:szCs w:val="48"/>
        </w:rPr>
        <w:t>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D0698C7" w:rsidR="002E7039" w:rsidRPr="00446FA1" w:rsidRDefault="00961F2F" w:rsidP="002E7039">
      <w:pPr>
        <w:jc w:val="center"/>
        <w:rPr>
          <w:rFonts w:ascii="Montserrat" w:eastAsiaTheme="minorEastAsia" w:hAnsi="Montserrat"/>
          <w:i/>
          <w:color w:val="000000" w:themeColor="text1"/>
          <w:kern w:val="24"/>
          <w:sz w:val="48"/>
          <w:szCs w:val="40"/>
          <w:lang w:eastAsia="es-MX"/>
        </w:rPr>
      </w:pPr>
      <w:r w:rsidRPr="00961F2F">
        <w:rPr>
          <w:rFonts w:ascii="Montserrat" w:eastAsiaTheme="minorEastAsia" w:hAnsi="Montserrat"/>
          <w:i/>
          <w:color w:val="000000" w:themeColor="text1"/>
          <w:kern w:val="24"/>
          <w:sz w:val="48"/>
          <w:szCs w:val="40"/>
          <w:lang w:eastAsia="es-MX"/>
        </w:rPr>
        <w:t>¿Cómo se llevan a cabo las reacciones redox?</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B3CFB1D" w14:textId="77777777" w:rsidR="00212DA9" w:rsidRDefault="00212DA9" w:rsidP="00961F2F">
      <w:pPr>
        <w:spacing w:after="0" w:line="240" w:lineRule="auto"/>
        <w:jc w:val="both"/>
        <w:rPr>
          <w:rFonts w:ascii="Montserrat" w:eastAsia="Times New Roman" w:hAnsi="Montserrat" w:cs="Times New Roman"/>
          <w:b/>
          <w:bCs/>
          <w:i/>
          <w:lang w:eastAsia="es-MX"/>
        </w:rPr>
      </w:pPr>
    </w:p>
    <w:p w14:paraId="0C6D7870" w14:textId="2EDC6082" w:rsidR="00961F2F" w:rsidRPr="00961F2F" w:rsidRDefault="002E7039" w:rsidP="00961F2F">
      <w:pPr>
        <w:spacing w:after="0" w:line="240" w:lineRule="auto"/>
        <w:jc w:val="both"/>
        <w:rPr>
          <w:rFonts w:ascii="Montserrat" w:hAnsi="Montserrat"/>
          <w:i/>
        </w:rPr>
      </w:pPr>
      <w:r w:rsidRPr="00961F2F">
        <w:rPr>
          <w:rFonts w:ascii="Montserrat" w:eastAsia="Times New Roman" w:hAnsi="Montserrat" w:cs="Times New Roman"/>
          <w:b/>
          <w:bCs/>
          <w:i/>
          <w:lang w:eastAsia="es-MX"/>
        </w:rPr>
        <w:t>Aprendizaje esperado:</w:t>
      </w:r>
      <w:r w:rsidRPr="00961F2F">
        <w:rPr>
          <w:rFonts w:ascii="Montserrat" w:eastAsia="Times New Roman" w:hAnsi="Montserrat" w:cs="Times New Roman"/>
          <w:i/>
          <w:lang w:eastAsia="es-MX"/>
        </w:rPr>
        <w:t xml:space="preserve"> </w:t>
      </w:r>
      <w:r w:rsidR="00114701">
        <w:rPr>
          <w:rFonts w:ascii="Montserrat" w:hAnsi="Montserrat"/>
          <w:i/>
        </w:rPr>
        <w:t>a</w:t>
      </w:r>
      <w:r w:rsidR="00961F2F" w:rsidRPr="00961F2F">
        <w:rPr>
          <w:rFonts w:ascii="Montserrat" w:hAnsi="Montserrat"/>
          <w:i/>
        </w:rPr>
        <w:t>naliza los procesos de transferencia de electrones en algunas reacciones sencillas de óxido-reducción en la vida diaria y en la industria.</w:t>
      </w:r>
    </w:p>
    <w:p w14:paraId="2C68961A" w14:textId="77777777" w:rsidR="002E7039" w:rsidRPr="00961F2F" w:rsidRDefault="002E7039" w:rsidP="00961F2F">
      <w:pPr>
        <w:spacing w:after="0" w:line="240" w:lineRule="auto"/>
        <w:jc w:val="both"/>
        <w:rPr>
          <w:rFonts w:ascii="Montserrat" w:eastAsia="Times New Roman" w:hAnsi="Montserrat" w:cs="Times New Roman"/>
          <w:bCs/>
          <w:i/>
          <w:lang w:eastAsia="es-MX"/>
        </w:rPr>
      </w:pPr>
    </w:p>
    <w:p w14:paraId="43533B30" w14:textId="5BD5D294" w:rsidR="002E7039" w:rsidRPr="00961F2F" w:rsidRDefault="002E7039" w:rsidP="00961F2F">
      <w:pPr>
        <w:spacing w:after="0" w:line="240" w:lineRule="auto"/>
        <w:jc w:val="both"/>
        <w:textAlignment w:val="baseline"/>
        <w:rPr>
          <w:rFonts w:ascii="Montserrat" w:eastAsia="Times New Roman" w:hAnsi="Montserrat" w:cs="Times New Roman"/>
          <w:i/>
          <w:lang w:eastAsia="es-MX"/>
        </w:rPr>
      </w:pPr>
      <w:r w:rsidRPr="00961F2F">
        <w:rPr>
          <w:rFonts w:ascii="Montserrat" w:eastAsia="Times New Roman" w:hAnsi="Montserrat" w:cs="Times New Roman"/>
          <w:b/>
          <w:i/>
          <w:lang w:eastAsia="es-MX"/>
        </w:rPr>
        <w:t>Énfasis:</w:t>
      </w:r>
      <w:r w:rsidR="006E4C88" w:rsidRPr="00961F2F">
        <w:rPr>
          <w:rFonts w:ascii="Montserrat" w:eastAsia="Times New Roman" w:hAnsi="Montserrat" w:cs="Times New Roman"/>
          <w:bCs/>
          <w:i/>
          <w:lang w:eastAsia="es-MX"/>
        </w:rPr>
        <w:t xml:space="preserve"> </w:t>
      </w:r>
      <w:r w:rsidR="00114701">
        <w:rPr>
          <w:rFonts w:ascii="Montserrat" w:hAnsi="Montserrat"/>
          <w:i/>
        </w:rPr>
        <w:t>a</w:t>
      </w:r>
      <w:r w:rsidR="00961F2F" w:rsidRPr="00961F2F">
        <w:rPr>
          <w:rFonts w:ascii="Montserrat" w:hAnsi="Montserrat"/>
          <w:i/>
        </w:rPr>
        <w:t>nalizar los procesos de transferencia de electrones en algunas reacciones sencillas de óxido-reducción en la vida diaria y en la industria</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815594" w:rsidRDefault="002E7039" w:rsidP="00815594">
      <w:pPr>
        <w:spacing w:after="0" w:line="240" w:lineRule="auto"/>
        <w:jc w:val="both"/>
        <w:textAlignment w:val="baseline"/>
        <w:rPr>
          <w:rFonts w:ascii="Montserrat" w:eastAsia="Times New Roman" w:hAnsi="Montserrat" w:cs="Times New Roman"/>
          <w:bCs/>
          <w:lang w:eastAsia="es-MX"/>
        </w:rPr>
      </w:pPr>
    </w:p>
    <w:p w14:paraId="31B2FD3B" w14:textId="5FF5C646" w:rsidR="00815594" w:rsidRDefault="00815594" w:rsidP="00815594">
      <w:pPr>
        <w:spacing w:after="0" w:line="240" w:lineRule="auto"/>
        <w:jc w:val="both"/>
        <w:rPr>
          <w:rFonts w:ascii="Montserrat" w:eastAsia="Arial" w:hAnsi="Montserrat" w:cs="Arial"/>
        </w:rPr>
      </w:pPr>
      <w:r>
        <w:rPr>
          <w:rFonts w:ascii="Montserrat" w:eastAsia="Arial" w:hAnsi="Montserrat" w:cs="Arial"/>
        </w:rPr>
        <w:t xml:space="preserve">Lee </w:t>
      </w:r>
      <w:r w:rsidRPr="00815594">
        <w:rPr>
          <w:rFonts w:ascii="Montserrat" w:eastAsia="Arial" w:hAnsi="Montserrat" w:cs="Arial"/>
        </w:rPr>
        <w:t xml:space="preserve">la siguiente frase del ganador del Premio Nobel de Química en 1987, Jean-Marie </w:t>
      </w:r>
      <w:proofErr w:type="spellStart"/>
      <w:r w:rsidRPr="00815594">
        <w:rPr>
          <w:rFonts w:ascii="Montserrat" w:eastAsia="Arial" w:hAnsi="Montserrat" w:cs="Arial"/>
        </w:rPr>
        <w:t>Lehn</w:t>
      </w:r>
      <w:proofErr w:type="spellEnd"/>
      <w:r w:rsidRPr="00815594">
        <w:rPr>
          <w:rFonts w:ascii="Montserrat" w:eastAsia="Arial" w:hAnsi="Montserrat" w:cs="Arial"/>
        </w:rPr>
        <w:t>.</w:t>
      </w:r>
    </w:p>
    <w:p w14:paraId="72C44B8F" w14:textId="77777777" w:rsidR="00815594" w:rsidRPr="00815594" w:rsidRDefault="00815594" w:rsidP="00815594">
      <w:pPr>
        <w:spacing w:after="0" w:line="240" w:lineRule="auto"/>
        <w:jc w:val="both"/>
        <w:rPr>
          <w:rFonts w:ascii="Montserrat" w:eastAsia="Arial" w:hAnsi="Montserrat" w:cs="Arial"/>
        </w:rPr>
      </w:pPr>
    </w:p>
    <w:p w14:paraId="17BB5F2A" w14:textId="77777777"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«La química es como el arte. Por ambos caminos obtienes cosas. Con la química puedes cambiar el orden de los átomos y crear realidades que no existían».</w:t>
      </w:r>
    </w:p>
    <w:p w14:paraId="6B96A9F8" w14:textId="0A3E9033" w:rsidR="006F1903" w:rsidRPr="00815594" w:rsidRDefault="006F1903" w:rsidP="00815594">
      <w:pPr>
        <w:spacing w:after="0" w:line="240" w:lineRule="auto"/>
        <w:jc w:val="both"/>
        <w:rPr>
          <w:rFonts w:ascii="Montserrat" w:eastAsia="Arial" w:hAnsi="Montserrat" w:cs="Arial"/>
          <w:bCs/>
        </w:rPr>
      </w:pPr>
    </w:p>
    <w:p w14:paraId="72FE0AD2" w14:textId="018F93CF"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En esta sesión analizar</w:t>
      </w:r>
      <w:r w:rsidR="006B4951">
        <w:rPr>
          <w:rFonts w:ascii="Montserrat" w:eastAsia="Arial" w:hAnsi="Montserrat" w:cs="Arial"/>
        </w:rPr>
        <w:t>ás</w:t>
      </w:r>
      <w:r w:rsidRPr="00815594">
        <w:rPr>
          <w:rFonts w:ascii="Montserrat" w:eastAsia="Arial" w:hAnsi="Montserrat" w:cs="Arial"/>
        </w:rPr>
        <w:t xml:space="preserve"> los procesos de transferencia de electrones en algunas reacciones sencillas de óxido-reducción en la vida diaria y en la industria.</w:t>
      </w:r>
    </w:p>
    <w:p w14:paraId="193D1B69" w14:textId="16F21480" w:rsidR="00815594" w:rsidRPr="00815594" w:rsidRDefault="00815594" w:rsidP="00815594">
      <w:pPr>
        <w:spacing w:after="0" w:line="240" w:lineRule="auto"/>
        <w:jc w:val="both"/>
        <w:rPr>
          <w:rFonts w:ascii="Montserrat" w:eastAsia="Arial" w:hAnsi="Montserrat" w:cs="Arial"/>
          <w:bCs/>
        </w:rPr>
      </w:pPr>
    </w:p>
    <w:p w14:paraId="0D5DB769" w14:textId="5002CE87" w:rsidR="00815594" w:rsidRPr="00815594" w:rsidRDefault="006B4951" w:rsidP="006B4951">
      <w:pPr>
        <w:spacing w:after="0" w:line="240" w:lineRule="auto"/>
        <w:jc w:val="both"/>
        <w:rPr>
          <w:rFonts w:ascii="Montserrat" w:eastAsia="Arial" w:hAnsi="Montserrat" w:cs="Arial"/>
        </w:rPr>
      </w:pPr>
      <w:r>
        <w:rPr>
          <w:rFonts w:ascii="Montserrat" w:eastAsia="Arial" w:hAnsi="Montserrat" w:cs="Arial"/>
        </w:rPr>
        <w:t xml:space="preserve">Los materiales que </w:t>
      </w:r>
      <w:r w:rsidR="00815594" w:rsidRPr="00815594">
        <w:rPr>
          <w:rFonts w:ascii="Montserrat" w:eastAsia="Arial" w:hAnsi="Montserrat" w:cs="Arial"/>
        </w:rPr>
        <w:t>necesitar</w:t>
      </w:r>
      <w:r>
        <w:rPr>
          <w:rFonts w:ascii="Montserrat" w:eastAsia="Arial" w:hAnsi="Montserrat" w:cs="Arial"/>
        </w:rPr>
        <w:t>ás</w:t>
      </w:r>
      <w:r w:rsidR="00815594" w:rsidRPr="00815594">
        <w:rPr>
          <w:rFonts w:ascii="Montserrat" w:eastAsia="Arial" w:hAnsi="Montserrat" w:cs="Arial"/>
        </w:rPr>
        <w:t xml:space="preserve"> son </w:t>
      </w:r>
      <w:r>
        <w:rPr>
          <w:rFonts w:ascii="Montserrat" w:eastAsia="Arial" w:hAnsi="Montserrat" w:cs="Arial"/>
        </w:rPr>
        <w:t>tu cuaderno, tu libro de texto, l</w:t>
      </w:r>
      <w:r w:rsidR="00815594" w:rsidRPr="00815594">
        <w:rPr>
          <w:rFonts w:ascii="Montserrat" w:eastAsia="Arial" w:hAnsi="Montserrat" w:cs="Arial"/>
        </w:rPr>
        <w:t xml:space="preserve">ápiz, bolígrafo y colores. </w:t>
      </w:r>
    </w:p>
    <w:p w14:paraId="5F51E78C" w14:textId="77777777" w:rsidR="00815594" w:rsidRPr="00815594" w:rsidRDefault="00815594" w:rsidP="00815594">
      <w:pPr>
        <w:spacing w:after="0" w:line="240" w:lineRule="auto"/>
        <w:jc w:val="both"/>
        <w:rPr>
          <w:rFonts w:ascii="Montserrat" w:eastAsia="Arial" w:hAnsi="Montserrat" w:cs="Arial"/>
        </w:rPr>
      </w:pPr>
    </w:p>
    <w:p w14:paraId="077188E6" w14:textId="63EE8E09" w:rsidR="00815594" w:rsidRPr="00815594" w:rsidRDefault="006B4951" w:rsidP="00815594">
      <w:pPr>
        <w:spacing w:after="0" w:line="240" w:lineRule="auto"/>
        <w:jc w:val="both"/>
        <w:rPr>
          <w:rFonts w:ascii="Montserrat" w:eastAsia="Arial" w:hAnsi="Montserrat" w:cs="Arial"/>
        </w:rPr>
      </w:pPr>
      <w:r>
        <w:rPr>
          <w:rFonts w:ascii="Montserrat" w:eastAsia="Arial" w:hAnsi="Montserrat" w:cs="Arial"/>
          <w:b/>
        </w:rPr>
        <w:lastRenderedPageBreak/>
        <w:t xml:space="preserve">NOTA para el docente. </w:t>
      </w:r>
      <w:r>
        <w:rPr>
          <w:rFonts w:ascii="Montserrat" w:eastAsia="Arial" w:hAnsi="Montserrat" w:cs="Arial"/>
        </w:rPr>
        <w:t xml:space="preserve">Revisa </w:t>
      </w:r>
      <w:r w:rsidR="00815594" w:rsidRPr="00815594">
        <w:rPr>
          <w:rFonts w:ascii="Montserrat" w:eastAsia="Arial" w:hAnsi="Montserrat" w:cs="Arial"/>
        </w:rPr>
        <w:t xml:space="preserve">la Nueva Taxonomía de Marzano y Kendall del Manual Nueva Taxonomía, elaborado por la doctora </w:t>
      </w:r>
      <w:proofErr w:type="spellStart"/>
      <w:r w:rsidR="00815594" w:rsidRPr="00815594">
        <w:rPr>
          <w:rFonts w:ascii="Montserrat" w:eastAsia="Arial" w:hAnsi="Montserrat" w:cs="Arial"/>
        </w:rPr>
        <w:t>Katherina</w:t>
      </w:r>
      <w:proofErr w:type="spellEnd"/>
      <w:r w:rsidR="00815594" w:rsidRPr="00815594">
        <w:rPr>
          <w:rFonts w:ascii="Montserrat" w:eastAsia="Arial" w:hAnsi="Montserrat" w:cs="Arial"/>
        </w:rPr>
        <w:t xml:space="preserve"> E</w:t>
      </w:r>
      <w:r>
        <w:rPr>
          <w:rFonts w:ascii="Montserrat" w:eastAsia="Arial" w:hAnsi="Montserrat" w:cs="Arial"/>
        </w:rPr>
        <w:t xml:space="preserve">dith </w:t>
      </w:r>
      <w:proofErr w:type="spellStart"/>
      <w:r>
        <w:rPr>
          <w:rFonts w:ascii="Montserrat" w:eastAsia="Arial" w:hAnsi="Montserrat" w:cs="Arial"/>
        </w:rPr>
        <w:t>Gallardo</w:t>
      </w:r>
      <w:proofErr w:type="spellEnd"/>
      <w:r>
        <w:rPr>
          <w:rFonts w:ascii="Montserrat" w:eastAsia="Arial" w:hAnsi="Montserrat" w:cs="Arial"/>
        </w:rPr>
        <w:t xml:space="preserve"> Córdova y que </w:t>
      </w:r>
      <w:r w:rsidR="00815594" w:rsidRPr="00815594">
        <w:rPr>
          <w:rFonts w:ascii="Montserrat" w:eastAsia="Arial" w:hAnsi="Montserrat" w:cs="Arial"/>
        </w:rPr>
        <w:t>estar</w:t>
      </w:r>
      <w:r>
        <w:rPr>
          <w:rFonts w:ascii="Montserrat" w:eastAsia="Arial" w:hAnsi="Montserrat" w:cs="Arial"/>
        </w:rPr>
        <w:t>ás</w:t>
      </w:r>
      <w:r w:rsidR="00815594" w:rsidRPr="00815594">
        <w:rPr>
          <w:rFonts w:ascii="Montserrat" w:eastAsia="Arial" w:hAnsi="Montserrat" w:cs="Arial"/>
        </w:rPr>
        <w:t xml:space="preserve"> empleando.</w:t>
      </w:r>
    </w:p>
    <w:p w14:paraId="299DA517" w14:textId="33F7B76F"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 xml:space="preserve">Con esta taxonomía </w:t>
      </w:r>
      <w:r w:rsidR="006B4951">
        <w:rPr>
          <w:rFonts w:ascii="Montserrat" w:eastAsia="Arial" w:hAnsi="Montserrat" w:cs="Arial"/>
        </w:rPr>
        <w:t>podrás</w:t>
      </w:r>
      <w:r w:rsidRPr="00815594">
        <w:rPr>
          <w:rFonts w:ascii="Montserrat" w:eastAsia="Arial" w:hAnsi="Montserrat" w:cs="Arial"/>
        </w:rPr>
        <w:t xml:space="preserve"> combinar las dos dimensiones, niveles de procesamiento y dominios del conocimiento. </w:t>
      </w:r>
    </w:p>
    <w:p w14:paraId="0D7D3B6D" w14:textId="77777777" w:rsidR="006B4951" w:rsidRDefault="006B4951" w:rsidP="00815594">
      <w:pPr>
        <w:spacing w:after="0" w:line="240" w:lineRule="auto"/>
        <w:jc w:val="both"/>
        <w:rPr>
          <w:rFonts w:ascii="Montserrat" w:eastAsia="Arial" w:hAnsi="Montserrat" w:cs="Arial"/>
        </w:rPr>
      </w:pPr>
    </w:p>
    <w:p w14:paraId="2A29CACE" w14:textId="51168A7B" w:rsidR="006B4951" w:rsidRDefault="00815594" w:rsidP="00815594">
      <w:pPr>
        <w:spacing w:after="0" w:line="240" w:lineRule="auto"/>
        <w:jc w:val="both"/>
        <w:rPr>
          <w:rFonts w:ascii="Montserrat" w:eastAsia="Arial" w:hAnsi="Montserrat" w:cs="Arial"/>
        </w:rPr>
      </w:pPr>
      <w:r w:rsidRPr="00815594">
        <w:rPr>
          <w:rFonts w:ascii="Montserrat" w:eastAsia="Arial" w:hAnsi="Montserrat" w:cs="Arial"/>
        </w:rPr>
        <w:t>Puede</w:t>
      </w:r>
      <w:r w:rsidR="006B4951">
        <w:rPr>
          <w:rFonts w:ascii="Montserrat" w:eastAsia="Arial" w:hAnsi="Montserrat" w:cs="Arial"/>
        </w:rPr>
        <w:t>s</w:t>
      </w:r>
      <w:r w:rsidRPr="00815594">
        <w:rPr>
          <w:rFonts w:ascii="Montserrat" w:eastAsia="Arial" w:hAnsi="Montserrat" w:cs="Arial"/>
        </w:rPr>
        <w:t xml:space="preserve"> encontrarla en la siguiente</w:t>
      </w:r>
      <w:r w:rsidR="006B4951">
        <w:rPr>
          <w:rFonts w:ascii="Montserrat" w:eastAsia="Arial" w:hAnsi="Montserrat" w:cs="Arial"/>
        </w:rPr>
        <w:t xml:space="preserve"> dirección electrónica:</w:t>
      </w:r>
    </w:p>
    <w:p w14:paraId="68CB6FFE" w14:textId="77777777" w:rsidR="006B4951" w:rsidRPr="006B4951" w:rsidRDefault="006B4951" w:rsidP="00815594">
      <w:pPr>
        <w:spacing w:after="0" w:line="240" w:lineRule="auto"/>
        <w:jc w:val="both"/>
        <w:rPr>
          <w:rFonts w:ascii="Montserrat" w:eastAsia="Arial" w:hAnsi="Montserrat" w:cs="Arial"/>
        </w:rPr>
      </w:pPr>
    </w:p>
    <w:p w14:paraId="11E189BC" w14:textId="3E7BBD26" w:rsidR="00815594" w:rsidRPr="006B4951" w:rsidRDefault="00344B56" w:rsidP="00815594">
      <w:pPr>
        <w:spacing w:after="0" w:line="240" w:lineRule="auto"/>
        <w:jc w:val="both"/>
        <w:rPr>
          <w:rFonts w:ascii="Montserrat" w:eastAsia="Arial" w:hAnsi="Montserrat" w:cs="Arial"/>
        </w:rPr>
      </w:pPr>
      <w:hyperlink r:id="rId7">
        <w:r w:rsidR="00815594" w:rsidRPr="00815594">
          <w:rPr>
            <w:rFonts w:ascii="Montserrat" w:eastAsia="Arial" w:hAnsi="Montserrat" w:cs="Arial"/>
            <w:u w:val="single"/>
          </w:rPr>
          <w:t>http://www.cca.org</w:t>
        </w:r>
        <w:r w:rsidR="00815594" w:rsidRPr="00815594">
          <w:rPr>
            <w:rFonts w:ascii="Montserrat" w:eastAsia="Arial" w:hAnsi="Montserrat" w:cs="Arial"/>
            <w:u w:val="single"/>
          </w:rPr>
          <w:t>.mx/profesores/congreso_recursos/descargas/kathy_marzano.pdf</w:t>
        </w:r>
      </w:hyperlink>
      <w:r>
        <w:rPr>
          <w:rFonts w:ascii="Montserrat" w:eastAsia="Arial" w:hAnsi="Montserrat" w:cs="Arial"/>
          <w:u w:val="single"/>
        </w:rPr>
        <w:t xml:space="preserve"> </w:t>
      </w:r>
    </w:p>
    <w:p w14:paraId="2BE4174B" w14:textId="77777777" w:rsidR="006B4951" w:rsidRDefault="006B4951" w:rsidP="00815594">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1C16FDAA" w14:textId="77777777" w:rsidR="00FD5CD1" w:rsidRPr="00815594" w:rsidRDefault="00FD5CD1" w:rsidP="00FD5CD1">
      <w:pPr>
        <w:spacing w:after="0" w:line="240" w:lineRule="auto"/>
        <w:jc w:val="both"/>
        <w:rPr>
          <w:rFonts w:ascii="Montserrat" w:eastAsia="Arial" w:hAnsi="Montserrat" w:cs="Arial"/>
        </w:rPr>
      </w:pPr>
      <w:r>
        <w:rPr>
          <w:rFonts w:ascii="Montserrat" w:eastAsia="Arial" w:hAnsi="Montserrat" w:cs="Arial"/>
        </w:rPr>
        <w:t>¿S</w:t>
      </w:r>
      <w:r w:rsidRPr="00815594">
        <w:rPr>
          <w:rFonts w:ascii="Montserrat" w:eastAsia="Arial" w:hAnsi="Montserrat" w:cs="Arial"/>
        </w:rPr>
        <w:t>abía</w:t>
      </w:r>
      <w:r>
        <w:rPr>
          <w:rFonts w:ascii="Montserrat" w:eastAsia="Arial" w:hAnsi="Montserrat" w:cs="Arial"/>
        </w:rPr>
        <w:t>s</w:t>
      </w:r>
      <w:r w:rsidRPr="00815594">
        <w:rPr>
          <w:rFonts w:ascii="Montserrat" w:eastAsia="Arial" w:hAnsi="Montserrat" w:cs="Arial"/>
        </w:rPr>
        <w:t xml:space="preserve"> que en el revelado de las fotografías se involucra la oxidación y la reducción?</w:t>
      </w:r>
    </w:p>
    <w:p w14:paraId="390E35A1" w14:textId="77777777" w:rsidR="00FD5CD1" w:rsidRDefault="00FD5CD1" w:rsidP="00FD5CD1">
      <w:pPr>
        <w:spacing w:after="0" w:line="240" w:lineRule="auto"/>
        <w:jc w:val="both"/>
        <w:rPr>
          <w:rFonts w:ascii="Montserrat" w:eastAsia="Arial" w:hAnsi="Montserrat" w:cs="Arial"/>
        </w:rPr>
      </w:pPr>
    </w:p>
    <w:p w14:paraId="712C3747" w14:textId="77777777"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La fotografía en blanco y negro es una forma de arte popular. Las imágenes que se captan y se imprimen en películas blanco y negro son el producto de una serie de reac</w:t>
      </w:r>
      <w:r>
        <w:rPr>
          <w:rFonts w:ascii="Montserrat" w:eastAsia="Arial" w:hAnsi="Montserrat" w:cs="Arial"/>
        </w:rPr>
        <w:t>ciones óxido reducción o redox.</w:t>
      </w:r>
    </w:p>
    <w:p w14:paraId="48519E2C" w14:textId="77777777" w:rsidR="00FD5CD1" w:rsidRDefault="00FD5CD1" w:rsidP="00FD5CD1">
      <w:pPr>
        <w:spacing w:after="0" w:line="240" w:lineRule="auto"/>
        <w:jc w:val="both"/>
        <w:rPr>
          <w:rFonts w:ascii="Montserrat" w:eastAsia="Arial" w:hAnsi="Montserrat" w:cs="Arial"/>
        </w:rPr>
      </w:pPr>
    </w:p>
    <w:p w14:paraId="7E2DCFBA"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La primera reacción redox fija la imagen en la película de la cámara. La segunda, es una reacción para producir una imagen en negativo de la película expuesta. La tercera reacción redox crea la impresión positiva de la imagen en el negativo.</w:t>
      </w:r>
    </w:p>
    <w:p w14:paraId="3E87194B" w14:textId="77777777" w:rsidR="00FD5CD1" w:rsidRDefault="00FD5CD1" w:rsidP="00FD5CD1">
      <w:pPr>
        <w:spacing w:after="0" w:line="240" w:lineRule="auto"/>
        <w:jc w:val="both"/>
        <w:rPr>
          <w:rFonts w:ascii="Montserrat" w:eastAsia="Arial" w:hAnsi="Montserrat" w:cs="Arial"/>
        </w:rPr>
      </w:pPr>
    </w:p>
    <w:p w14:paraId="5FE21C80" w14:textId="77777777" w:rsidR="00FD5CD1" w:rsidRPr="00815594" w:rsidRDefault="00FD5CD1" w:rsidP="00FD5CD1">
      <w:pPr>
        <w:spacing w:after="0" w:line="240" w:lineRule="auto"/>
        <w:jc w:val="both"/>
        <w:rPr>
          <w:rFonts w:ascii="Montserrat" w:eastAsia="Arial" w:hAnsi="Montserrat" w:cs="Arial"/>
        </w:rPr>
      </w:pPr>
      <w:r>
        <w:rPr>
          <w:rFonts w:ascii="Montserrat" w:eastAsia="Arial" w:hAnsi="Montserrat" w:cs="Arial"/>
        </w:rPr>
        <w:t>U</w:t>
      </w:r>
      <w:r w:rsidRPr="00815594">
        <w:rPr>
          <w:rFonts w:ascii="Montserrat" w:eastAsia="Arial" w:hAnsi="Montserrat" w:cs="Arial"/>
        </w:rPr>
        <w:t>na reacción óxido-reducción es cualquier reacción química en la cual se transfieren electrones de un átomo a otro.</w:t>
      </w:r>
    </w:p>
    <w:p w14:paraId="006C3491" w14:textId="77777777" w:rsidR="00FD5CD1" w:rsidRDefault="00FD5CD1" w:rsidP="00FD5CD1">
      <w:pPr>
        <w:spacing w:after="0" w:line="240" w:lineRule="auto"/>
        <w:jc w:val="both"/>
        <w:rPr>
          <w:rFonts w:ascii="Montserrat" w:eastAsia="Arial" w:hAnsi="Montserrat" w:cs="Arial"/>
        </w:rPr>
      </w:pPr>
    </w:p>
    <w:p w14:paraId="52295EE3"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La oxidación y la reducción siempre ocurren simultáneamente. En el proceso de oxidación un reactivo pierde electrones mientras que en el proceso de reducción se lleva a cabo el suministro de electrones en una especie química. Como </w:t>
      </w:r>
      <w:r>
        <w:rPr>
          <w:rFonts w:ascii="Montserrat" w:eastAsia="Arial" w:hAnsi="Montserrat" w:cs="Arial"/>
        </w:rPr>
        <w:t>podrás darte cuenta</w:t>
      </w:r>
      <w:r w:rsidRPr="00815594">
        <w:rPr>
          <w:rFonts w:ascii="Montserrat" w:eastAsia="Arial" w:hAnsi="Montserrat" w:cs="Arial"/>
        </w:rPr>
        <w:t>, en una reacción redox un reactivo pierde electrones que son captados por otro de los reactivos.</w:t>
      </w:r>
    </w:p>
    <w:p w14:paraId="182A1DDC" w14:textId="77777777" w:rsidR="00FD5CD1" w:rsidRDefault="00FD5CD1" w:rsidP="00FD5CD1">
      <w:pPr>
        <w:spacing w:after="0" w:line="240" w:lineRule="auto"/>
        <w:jc w:val="both"/>
        <w:rPr>
          <w:rFonts w:ascii="Montserrat" w:eastAsia="Arial" w:hAnsi="Montserrat" w:cs="Arial"/>
        </w:rPr>
      </w:pPr>
    </w:p>
    <w:p w14:paraId="22C8356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Reafirmando, la oxidación ocurre cuando un átomo cede electrones y la reducción se presenta cuando un átomo gana electrones.</w:t>
      </w:r>
      <w:r>
        <w:rPr>
          <w:rFonts w:ascii="Montserrat" w:eastAsia="Arial" w:hAnsi="Montserrat" w:cs="Arial"/>
        </w:rPr>
        <w:t xml:space="preserve"> </w:t>
      </w:r>
      <w:r w:rsidRPr="00815594">
        <w:rPr>
          <w:rFonts w:ascii="Montserrat" w:eastAsia="Arial" w:hAnsi="Montserrat" w:cs="Arial"/>
        </w:rPr>
        <w:t>Sí, el que se oxida pierde.</w:t>
      </w:r>
    </w:p>
    <w:p w14:paraId="75B45D0B" w14:textId="77777777" w:rsidR="00FD5CD1" w:rsidRDefault="00FD5CD1" w:rsidP="00FD5CD1">
      <w:pPr>
        <w:spacing w:after="0" w:line="240" w:lineRule="auto"/>
        <w:jc w:val="both"/>
        <w:rPr>
          <w:rFonts w:ascii="Montserrat" w:eastAsia="Arial" w:hAnsi="Montserrat" w:cs="Arial"/>
        </w:rPr>
      </w:pPr>
    </w:p>
    <w:p w14:paraId="23625F8A" w14:textId="39731E01"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Cuando un elemento químico se reduce al ganar electrones, a veces se vuelve negativo, y el elemento que se oxida, es decir, el que pierde electrones, a veces se vuelve</w:t>
      </w:r>
      <w:r>
        <w:rPr>
          <w:rFonts w:ascii="Montserrat" w:eastAsia="Arial" w:hAnsi="Montserrat" w:cs="Arial"/>
        </w:rPr>
        <w:t xml:space="preserve"> positivo. Recuerda</w:t>
      </w:r>
      <w:r w:rsidRPr="00815594">
        <w:rPr>
          <w:rFonts w:ascii="Montserrat" w:eastAsia="Arial" w:hAnsi="Montserrat" w:cs="Arial"/>
        </w:rPr>
        <w:t xml:space="preserve"> que los electrones tienen carga negativa.</w:t>
      </w:r>
    </w:p>
    <w:p w14:paraId="0FF80462" w14:textId="77777777" w:rsidR="00FD5CD1" w:rsidRDefault="00FD5CD1" w:rsidP="00FD5CD1">
      <w:pPr>
        <w:spacing w:after="0" w:line="240" w:lineRule="auto"/>
        <w:jc w:val="both"/>
        <w:rPr>
          <w:rFonts w:ascii="Montserrat" w:eastAsia="Arial" w:hAnsi="Montserrat" w:cs="Arial"/>
        </w:rPr>
      </w:pPr>
    </w:p>
    <w:p w14:paraId="38CCCF83" w14:textId="2C6AC3D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comprender mejor lo anterior, </w:t>
      </w:r>
      <w:r>
        <w:rPr>
          <w:rFonts w:ascii="Montserrat" w:eastAsia="Arial" w:hAnsi="Montserrat" w:cs="Arial"/>
        </w:rPr>
        <w:t>realiza la siguiente</w:t>
      </w:r>
      <w:r w:rsidRPr="00815594">
        <w:rPr>
          <w:rFonts w:ascii="Montserrat" w:eastAsia="Arial" w:hAnsi="Montserrat" w:cs="Arial"/>
        </w:rPr>
        <w:t xml:space="preserve"> actividad experimental.</w:t>
      </w:r>
    </w:p>
    <w:p w14:paraId="05042CB8" w14:textId="77777777" w:rsidR="00FD5CD1" w:rsidRDefault="00FD5CD1" w:rsidP="00FD5CD1">
      <w:pPr>
        <w:spacing w:after="0" w:line="240" w:lineRule="auto"/>
        <w:jc w:val="both"/>
        <w:rPr>
          <w:rFonts w:ascii="Montserrat" w:eastAsia="Arial" w:hAnsi="Montserrat" w:cs="Arial"/>
        </w:rPr>
      </w:pPr>
    </w:p>
    <w:p w14:paraId="24419900" w14:textId="081A29D3"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¿Qué necesita</w:t>
      </w:r>
      <w:r>
        <w:rPr>
          <w:rFonts w:ascii="Montserrat" w:eastAsia="Arial" w:hAnsi="Montserrat" w:cs="Arial"/>
        </w:rPr>
        <w:t>s</w:t>
      </w:r>
      <w:r w:rsidRPr="00815594">
        <w:rPr>
          <w:rFonts w:ascii="Montserrat" w:eastAsia="Arial" w:hAnsi="Montserrat" w:cs="Arial"/>
        </w:rPr>
        <w:t>?</w:t>
      </w:r>
    </w:p>
    <w:p w14:paraId="60E3394D" w14:textId="77777777" w:rsidR="00FD5CD1" w:rsidRPr="00815594" w:rsidRDefault="00FD5CD1" w:rsidP="00FD5CD1">
      <w:pPr>
        <w:spacing w:after="0" w:line="240" w:lineRule="auto"/>
        <w:jc w:val="both"/>
        <w:rPr>
          <w:rFonts w:ascii="Montserrat" w:eastAsia="Arial" w:hAnsi="Montserrat" w:cs="Arial"/>
        </w:rPr>
      </w:pPr>
    </w:p>
    <w:p w14:paraId="039768A0"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 vaso de precipitados de 250 ml.</w:t>
      </w:r>
    </w:p>
    <w:p w14:paraId="62956A82"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100 ml de ácido clorhídrico.</w:t>
      </w:r>
    </w:p>
    <w:p w14:paraId="1923F9C3"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lastRenderedPageBreak/>
        <w:t>20 g de granalla de zinc.</w:t>
      </w:r>
    </w:p>
    <w:p w14:paraId="14315CF9"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Encendedor para estufa.</w:t>
      </w:r>
    </w:p>
    <w:p w14:paraId="44C87999" w14:textId="77777777" w:rsidR="00FD5CD1" w:rsidRDefault="00FD5CD1" w:rsidP="00FD5CD1">
      <w:pPr>
        <w:spacing w:after="0" w:line="240" w:lineRule="auto"/>
        <w:jc w:val="both"/>
        <w:rPr>
          <w:rFonts w:ascii="Montserrat" w:eastAsia="Arial" w:hAnsi="Montserrat" w:cs="Arial"/>
        </w:rPr>
      </w:pPr>
    </w:p>
    <w:p w14:paraId="59EDC4D0" w14:textId="55B28A8A"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¿Cómo lo harás</w:t>
      </w:r>
      <w:r w:rsidR="00FD5CD1" w:rsidRPr="00815594">
        <w:rPr>
          <w:rFonts w:ascii="Montserrat" w:eastAsia="Arial" w:hAnsi="Montserrat" w:cs="Arial"/>
        </w:rPr>
        <w:t>?</w:t>
      </w:r>
    </w:p>
    <w:p w14:paraId="02F59F0B" w14:textId="77777777" w:rsidR="00CA71FE" w:rsidRDefault="00CA71FE" w:rsidP="00FD5CD1">
      <w:pPr>
        <w:spacing w:after="0" w:line="240" w:lineRule="auto"/>
        <w:jc w:val="both"/>
        <w:rPr>
          <w:rFonts w:ascii="Montserrat" w:eastAsia="Arial" w:hAnsi="Montserrat" w:cs="Arial"/>
        </w:rPr>
      </w:pPr>
    </w:p>
    <w:p w14:paraId="11A43E6D" w14:textId="0C5C4F76"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Coloca el ácido clorhídrico en el vaso de precipitados, posteriormente agregas con cuidado la granalla de zinc y </w:t>
      </w:r>
      <w:r w:rsidR="00CA71FE">
        <w:rPr>
          <w:rFonts w:ascii="Montserrat" w:eastAsia="Arial" w:hAnsi="Montserrat" w:cs="Arial"/>
        </w:rPr>
        <w:t xml:space="preserve">se </w:t>
      </w:r>
      <w:r w:rsidRPr="00815594">
        <w:rPr>
          <w:rFonts w:ascii="Montserrat" w:eastAsia="Arial" w:hAnsi="Montserrat" w:cs="Arial"/>
        </w:rPr>
        <w:t>observa que en la reacción se produce un burbujeo, lo que indica la liberación de un gas.</w:t>
      </w:r>
    </w:p>
    <w:p w14:paraId="64FB8D6C" w14:textId="77777777" w:rsidR="00FD5CD1" w:rsidRDefault="00FD5CD1" w:rsidP="00FD5CD1">
      <w:pPr>
        <w:spacing w:after="0" w:line="240" w:lineRule="auto"/>
        <w:jc w:val="both"/>
        <w:rPr>
          <w:rFonts w:ascii="Montserrat" w:eastAsia="Arial" w:hAnsi="Montserrat" w:cs="Arial"/>
        </w:rPr>
      </w:pPr>
    </w:p>
    <w:p w14:paraId="216D606C" w14:textId="7C074FE9"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Si </w:t>
      </w:r>
      <w:r w:rsidR="00CA71FE" w:rsidRPr="00815594">
        <w:rPr>
          <w:rFonts w:ascii="Montserrat" w:eastAsia="Arial" w:hAnsi="Montserrat" w:cs="Arial"/>
        </w:rPr>
        <w:t>acercaras</w:t>
      </w:r>
      <w:r w:rsidRPr="00815594">
        <w:rPr>
          <w:rFonts w:ascii="Montserrat" w:eastAsia="Arial" w:hAnsi="Montserrat" w:cs="Arial"/>
        </w:rPr>
        <w:t xml:space="preserve"> un encendedor a la boca del vaso de precipitados se observaría que la flama se aviva.</w:t>
      </w:r>
    </w:p>
    <w:p w14:paraId="7C18D032" w14:textId="77777777" w:rsidR="00FD5CD1" w:rsidRDefault="00FD5CD1" w:rsidP="00FD5CD1">
      <w:pPr>
        <w:spacing w:after="0" w:line="240" w:lineRule="auto"/>
        <w:jc w:val="both"/>
        <w:rPr>
          <w:rFonts w:ascii="Montserrat" w:eastAsia="Arial" w:hAnsi="Montserrat" w:cs="Arial"/>
        </w:rPr>
      </w:pPr>
    </w:p>
    <w:p w14:paraId="5CDB9767" w14:textId="5A3B9148" w:rsidR="00CA71FE" w:rsidRDefault="00FD5CD1" w:rsidP="00FD5CD1">
      <w:pPr>
        <w:spacing w:after="0" w:line="240" w:lineRule="auto"/>
        <w:jc w:val="both"/>
        <w:rPr>
          <w:rFonts w:ascii="Montserrat" w:eastAsia="Arial" w:hAnsi="Montserrat" w:cs="Arial"/>
        </w:rPr>
      </w:pPr>
      <w:r w:rsidRPr="00815594">
        <w:rPr>
          <w:rFonts w:ascii="Montserrat" w:eastAsia="Arial" w:hAnsi="Montserrat" w:cs="Arial"/>
        </w:rPr>
        <w:t>Revis</w:t>
      </w:r>
      <w:r w:rsidR="00CA71FE">
        <w:rPr>
          <w:rFonts w:ascii="Montserrat" w:eastAsia="Arial" w:hAnsi="Montserrat" w:cs="Arial"/>
        </w:rPr>
        <w:t>a</w:t>
      </w:r>
      <w:r w:rsidRPr="00815594">
        <w:rPr>
          <w:rFonts w:ascii="Montserrat" w:eastAsia="Arial" w:hAnsi="Montserrat" w:cs="Arial"/>
        </w:rPr>
        <w:t xml:space="preserve"> la ecuación de la reacción. Cuando el ácido clorhídrico interactúa con el zinc, se produce una reacción química, donde el zinc reacciona con el cloro y desplaza al hidrógeno</w:t>
      </w:r>
      <w:r w:rsidR="00CA71FE">
        <w:rPr>
          <w:rFonts w:ascii="Montserrat" w:eastAsia="Arial" w:hAnsi="Montserrat" w:cs="Arial"/>
        </w:rPr>
        <w:t>.</w:t>
      </w:r>
    </w:p>
    <w:p w14:paraId="57E10098" w14:textId="77777777" w:rsidR="00CA71FE" w:rsidRDefault="00CA71FE" w:rsidP="00FD5CD1">
      <w:pPr>
        <w:spacing w:after="0" w:line="240" w:lineRule="auto"/>
        <w:jc w:val="both"/>
        <w:rPr>
          <w:rFonts w:ascii="Montserrat" w:eastAsia="Arial" w:hAnsi="Montserrat" w:cs="Arial"/>
        </w:rPr>
      </w:pPr>
    </w:p>
    <w:p w14:paraId="70775D64" w14:textId="0452094D"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O</w:t>
      </w:r>
      <w:r w:rsidR="00CA71FE">
        <w:rPr>
          <w:rFonts w:ascii="Montserrat" w:eastAsia="Arial" w:hAnsi="Montserrat" w:cs="Arial"/>
        </w:rPr>
        <w:t>bserva</w:t>
      </w:r>
      <w:r w:rsidRPr="00815594">
        <w:rPr>
          <w:rFonts w:ascii="Montserrat" w:eastAsia="Arial" w:hAnsi="Montserrat" w:cs="Arial"/>
        </w:rPr>
        <w:t xml:space="preserve"> que las burbujas que se liberan son gas hidrógeno, por lo que, al acercar el encendedor, el hidrógeno se quema, ya que es una sustancia </w:t>
      </w:r>
      <w:proofErr w:type="spellStart"/>
      <w:r w:rsidRPr="00815594">
        <w:rPr>
          <w:rFonts w:ascii="Montserrat" w:eastAsia="Arial" w:hAnsi="Montserrat" w:cs="Arial"/>
        </w:rPr>
        <w:t>flamable</w:t>
      </w:r>
      <w:proofErr w:type="spellEnd"/>
      <w:r w:rsidRPr="00815594">
        <w:rPr>
          <w:rFonts w:ascii="Montserrat" w:eastAsia="Arial" w:hAnsi="Montserrat" w:cs="Arial"/>
        </w:rPr>
        <w:t>.</w:t>
      </w:r>
    </w:p>
    <w:p w14:paraId="2E46C17C" w14:textId="77777777" w:rsidR="00FD5CD1" w:rsidRDefault="00FD5CD1" w:rsidP="00FD5CD1">
      <w:pPr>
        <w:spacing w:after="0" w:line="240" w:lineRule="auto"/>
        <w:jc w:val="both"/>
        <w:rPr>
          <w:rFonts w:ascii="Montserrat" w:eastAsia="Arial" w:hAnsi="Montserrat" w:cs="Arial"/>
        </w:rPr>
      </w:pPr>
    </w:p>
    <w:p w14:paraId="6B798B22" w14:textId="4DF8A7D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Esta es una reacción de óxido redu</w:t>
      </w:r>
      <w:r w:rsidR="00CA71FE">
        <w:rPr>
          <w:rFonts w:ascii="Montserrat" w:eastAsia="Arial" w:hAnsi="Montserrat" w:cs="Arial"/>
        </w:rPr>
        <w:t>cción. Para confirmarlo, observa</w:t>
      </w:r>
      <w:r w:rsidRPr="00815594">
        <w:rPr>
          <w:rFonts w:ascii="Montserrat" w:eastAsia="Arial" w:hAnsi="Montserrat" w:cs="Arial"/>
        </w:rPr>
        <w:t xml:space="preserve"> qué elemento se oxida y qué elemento se reduce en la ecuación.</w:t>
      </w:r>
    </w:p>
    <w:p w14:paraId="30DB966E" w14:textId="77777777" w:rsidR="00FD5CD1" w:rsidRDefault="00FD5CD1" w:rsidP="00FD5CD1">
      <w:pPr>
        <w:spacing w:after="0" w:line="240" w:lineRule="auto"/>
        <w:jc w:val="both"/>
        <w:rPr>
          <w:rFonts w:ascii="Montserrat" w:eastAsia="Arial" w:hAnsi="Montserrat" w:cs="Arial"/>
        </w:rPr>
      </w:pPr>
    </w:p>
    <w:p w14:paraId="33F42D02" w14:textId="056A99E7" w:rsidR="00FD5CD1"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9825C58" wp14:editId="5E98AC4A">
            <wp:extent cx="3876675" cy="6949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4148" cy="707043"/>
                    </a:xfrm>
                    <a:prstGeom prst="rect">
                      <a:avLst/>
                    </a:prstGeom>
                    <a:noFill/>
                  </pic:spPr>
                </pic:pic>
              </a:graphicData>
            </a:graphic>
          </wp:inline>
        </w:drawing>
      </w:r>
    </w:p>
    <w:p w14:paraId="2150D634" w14:textId="77777777" w:rsidR="00CA71FE" w:rsidRPr="00815594" w:rsidRDefault="00CA71FE" w:rsidP="00FD5CD1">
      <w:pPr>
        <w:spacing w:after="0" w:line="240" w:lineRule="auto"/>
        <w:jc w:val="both"/>
        <w:rPr>
          <w:rFonts w:ascii="Montserrat" w:eastAsia="Arial" w:hAnsi="Montserrat" w:cs="Arial"/>
        </w:rPr>
      </w:pPr>
    </w:p>
    <w:p w14:paraId="396F6E7C" w14:textId="0D7F4E43"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w:t>
      </w:r>
      <w:r w:rsidR="00CA71FE">
        <w:rPr>
          <w:rFonts w:ascii="Montserrat" w:eastAsia="Arial" w:hAnsi="Montserrat" w:cs="Arial"/>
        </w:rPr>
        <w:t xml:space="preserve">uedes darte cuenta </w:t>
      </w:r>
      <w:r w:rsidRPr="00815594">
        <w:rPr>
          <w:rFonts w:ascii="Montserrat" w:eastAsia="Arial" w:hAnsi="Montserrat" w:cs="Arial"/>
        </w:rPr>
        <w:t>en la ecuación que los números de oxidación de cada elemento en los reactivos son los siguientes, el hidrógeno es más uno, el cloro es menos uno y el zinc es cero.</w:t>
      </w:r>
    </w:p>
    <w:p w14:paraId="02EE4CD7" w14:textId="77777777" w:rsidR="00FD5CD1" w:rsidRDefault="00FD5CD1" w:rsidP="00FD5CD1">
      <w:pPr>
        <w:spacing w:after="0" w:line="240" w:lineRule="auto"/>
        <w:jc w:val="both"/>
        <w:rPr>
          <w:rFonts w:ascii="Montserrat" w:eastAsia="Arial" w:hAnsi="Montserrat" w:cs="Arial"/>
        </w:rPr>
      </w:pPr>
    </w:p>
    <w:p w14:paraId="0B0673A7" w14:textId="4B69A3BC"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Después de reaccionar, es decir, observando los productos </w:t>
      </w:r>
      <w:r w:rsidR="00CA71FE">
        <w:rPr>
          <w:rFonts w:ascii="Montserrat" w:eastAsia="Arial" w:hAnsi="Montserrat" w:cs="Arial"/>
        </w:rPr>
        <w:t>observas</w:t>
      </w:r>
      <w:r w:rsidRPr="00815594">
        <w:rPr>
          <w:rFonts w:ascii="Montserrat" w:eastAsia="Arial" w:hAnsi="Montserrat" w:cs="Arial"/>
        </w:rPr>
        <w:t xml:space="preserve"> sus números de oxidación,</w:t>
      </w:r>
      <w:r w:rsidR="00CA71FE">
        <w:rPr>
          <w:rFonts w:ascii="Montserrat" w:eastAsia="Arial" w:hAnsi="Montserrat" w:cs="Arial"/>
        </w:rPr>
        <w:t xml:space="preserve"> </w:t>
      </w:r>
      <w:r w:rsidRPr="00815594">
        <w:rPr>
          <w:rFonts w:ascii="Montserrat" w:eastAsia="Arial" w:hAnsi="Montserrat" w:cs="Arial"/>
        </w:rPr>
        <w:t>el zinc pasó de cero a más dos, mientras que el cloro no cambia, ya que sigue siendo menos uno. Por otro lado, el hidrógeno cambió de más uno a cero.</w:t>
      </w:r>
    </w:p>
    <w:p w14:paraId="600B5A8D" w14:textId="422C0F09" w:rsidR="00CA71FE" w:rsidRPr="00815594" w:rsidRDefault="00CA71FE" w:rsidP="00FD5CD1">
      <w:pPr>
        <w:spacing w:after="0" w:line="240" w:lineRule="auto"/>
        <w:jc w:val="both"/>
        <w:rPr>
          <w:rFonts w:ascii="Montserrat" w:eastAsia="Arial" w:hAnsi="Montserrat" w:cs="Arial"/>
        </w:rPr>
      </w:pPr>
    </w:p>
    <w:p w14:paraId="406CFECC" w14:textId="77777777" w:rsidR="00CA71FE"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identificar quién se oxida y quién se reduce </w:t>
      </w:r>
      <w:r w:rsidR="00CA71FE">
        <w:rPr>
          <w:rFonts w:ascii="Montserrat" w:eastAsia="Arial" w:hAnsi="Montserrat" w:cs="Arial"/>
        </w:rPr>
        <w:t>observa</w:t>
      </w:r>
      <w:r w:rsidRPr="00815594">
        <w:rPr>
          <w:rFonts w:ascii="Montserrat" w:eastAsia="Arial" w:hAnsi="Montserrat" w:cs="Arial"/>
        </w:rPr>
        <w:t xml:space="preserve"> la semirreacción del zinc y </w:t>
      </w:r>
      <w:r w:rsidR="00CA71FE">
        <w:rPr>
          <w:rFonts w:ascii="Montserrat" w:eastAsia="Arial" w:hAnsi="Montserrat" w:cs="Arial"/>
        </w:rPr>
        <w:t>te</w:t>
      </w:r>
      <w:r w:rsidRPr="00815594">
        <w:rPr>
          <w:rFonts w:ascii="Montserrat" w:eastAsia="Arial" w:hAnsi="Montserrat" w:cs="Arial"/>
        </w:rPr>
        <w:t xml:space="preserve"> apoyar</w:t>
      </w:r>
      <w:r w:rsidR="00CA71FE">
        <w:rPr>
          <w:rFonts w:ascii="Montserrat" w:eastAsia="Arial" w:hAnsi="Montserrat" w:cs="Arial"/>
        </w:rPr>
        <w:t>ás</w:t>
      </w:r>
      <w:r w:rsidRPr="00815594">
        <w:rPr>
          <w:rFonts w:ascii="Montserrat" w:eastAsia="Arial" w:hAnsi="Montserrat" w:cs="Arial"/>
        </w:rPr>
        <w:t xml:space="preserve"> en la siguiente recta numérica. </w:t>
      </w:r>
      <w:r w:rsidR="00CA71FE">
        <w:rPr>
          <w:rFonts w:ascii="Montserrat" w:eastAsia="Arial" w:hAnsi="Montserrat" w:cs="Arial"/>
        </w:rPr>
        <w:t>Se mencionó</w:t>
      </w:r>
      <w:r w:rsidRPr="00815594">
        <w:rPr>
          <w:rFonts w:ascii="Montserrat" w:eastAsia="Arial" w:hAnsi="Montserrat" w:cs="Arial"/>
        </w:rPr>
        <w:t xml:space="preserve"> que el zinc pasó de cero a más dos. </w:t>
      </w:r>
      <w:r w:rsidR="00CA71FE">
        <w:rPr>
          <w:rFonts w:ascii="Montserrat" w:eastAsia="Arial" w:hAnsi="Montserrat" w:cs="Arial"/>
        </w:rPr>
        <w:t>Observa</w:t>
      </w:r>
      <w:r w:rsidRPr="00815594">
        <w:rPr>
          <w:rFonts w:ascii="Montserrat" w:eastAsia="Arial" w:hAnsi="Montserrat" w:cs="Arial"/>
        </w:rPr>
        <w:t xml:space="preserve"> en la recta numérica de óxido-</w:t>
      </w:r>
      <w:r w:rsidR="00CA71FE">
        <w:rPr>
          <w:rFonts w:ascii="Montserrat" w:eastAsia="Arial" w:hAnsi="Montserrat" w:cs="Arial"/>
        </w:rPr>
        <w:t xml:space="preserve">reducción el desplazamiento del </w:t>
      </w:r>
      <w:r w:rsidRPr="00815594">
        <w:rPr>
          <w:rFonts w:ascii="Montserrat" w:eastAsia="Arial" w:hAnsi="Montserrat" w:cs="Arial"/>
        </w:rPr>
        <w:t>caballito de mar.</w:t>
      </w:r>
    </w:p>
    <w:p w14:paraId="7C9915EF" w14:textId="2F49AA9B" w:rsidR="00CA71FE" w:rsidRDefault="00CA71FE" w:rsidP="00FD5CD1">
      <w:pPr>
        <w:spacing w:after="0" w:line="240" w:lineRule="auto"/>
        <w:jc w:val="both"/>
        <w:rPr>
          <w:rFonts w:ascii="Montserrat" w:eastAsia="Arial" w:hAnsi="Montserrat" w:cs="Arial"/>
        </w:rPr>
      </w:pPr>
    </w:p>
    <w:p w14:paraId="3822CA16" w14:textId="33F9EB61" w:rsidR="00CA71FE"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586FB50" wp14:editId="206936EE">
            <wp:extent cx="3038475" cy="17509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7734" cy="1756287"/>
                    </a:xfrm>
                    <a:prstGeom prst="rect">
                      <a:avLst/>
                    </a:prstGeom>
                    <a:noFill/>
                  </pic:spPr>
                </pic:pic>
              </a:graphicData>
            </a:graphic>
          </wp:inline>
        </w:drawing>
      </w:r>
    </w:p>
    <w:p w14:paraId="4B5A2650" w14:textId="77777777" w:rsidR="00CA71FE" w:rsidRDefault="00CA71FE" w:rsidP="00FD5CD1">
      <w:pPr>
        <w:spacing w:after="0" w:line="240" w:lineRule="auto"/>
        <w:jc w:val="both"/>
        <w:rPr>
          <w:rFonts w:ascii="Montserrat" w:eastAsia="Arial" w:hAnsi="Montserrat" w:cs="Arial"/>
        </w:rPr>
      </w:pPr>
    </w:p>
    <w:p w14:paraId="43DEB555" w14:textId="41E44695"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Lo colocas en el cero, que era inicialmente el número de oxidación del zinc. Al reaccionar </w:t>
      </w:r>
      <w:r w:rsidR="00CA71FE">
        <w:rPr>
          <w:rFonts w:ascii="Montserrat" w:eastAsia="Arial" w:hAnsi="Montserrat" w:cs="Arial"/>
        </w:rPr>
        <w:t>observas</w:t>
      </w:r>
      <w:r w:rsidRPr="00815594">
        <w:rPr>
          <w:rFonts w:ascii="Montserrat" w:eastAsia="Arial" w:hAnsi="Montserrat" w:cs="Arial"/>
        </w:rPr>
        <w:t xml:space="preserve"> en la ecuación que en los productos ya su número de oxidación es más dos. Desplazas entonces el caballito de mar de cero a más dos, a la derecha. Not</w:t>
      </w:r>
      <w:r w:rsidR="00CA71FE">
        <w:rPr>
          <w:rFonts w:ascii="Montserrat" w:eastAsia="Arial" w:hAnsi="Montserrat" w:cs="Arial"/>
        </w:rPr>
        <w:t>a</w:t>
      </w:r>
      <w:r w:rsidRPr="00815594">
        <w:rPr>
          <w:rFonts w:ascii="Montserrat" w:eastAsia="Arial" w:hAnsi="Montserrat" w:cs="Arial"/>
        </w:rPr>
        <w:t xml:space="preserve"> en la recta numérica que el zinc se oxidó perdiendo dos electrones, pero ¿a dónde se fueron?</w:t>
      </w:r>
    </w:p>
    <w:p w14:paraId="51DF6282" w14:textId="77777777" w:rsidR="00FD5CD1" w:rsidRDefault="00FD5CD1" w:rsidP="00FD5CD1">
      <w:pPr>
        <w:spacing w:after="0" w:line="240" w:lineRule="auto"/>
        <w:jc w:val="both"/>
        <w:rPr>
          <w:rFonts w:ascii="Montserrat" w:eastAsia="Arial" w:hAnsi="Montserrat" w:cs="Arial"/>
        </w:rPr>
      </w:pPr>
    </w:p>
    <w:p w14:paraId="33A6CF65" w14:textId="776642C4"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contestar esta pregunta, </w:t>
      </w:r>
      <w:r w:rsidR="00CA71FE">
        <w:rPr>
          <w:rFonts w:ascii="Montserrat" w:eastAsia="Arial" w:hAnsi="Montserrat" w:cs="Arial"/>
        </w:rPr>
        <w:t>o</w:t>
      </w:r>
      <w:r w:rsidRPr="00815594">
        <w:rPr>
          <w:rFonts w:ascii="Montserrat" w:eastAsia="Arial" w:hAnsi="Montserrat" w:cs="Arial"/>
        </w:rPr>
        <w:t>bserva la semirreacción del hidrógeno. Al inicio, su número de oxidación era de más uno y al final pasó a cero en la recta numérica, al desplazar el caballito de mar de uno a cero, p</w:t>
      </w:r>
      <w:r w:rsidR="00CA71FE">
        <w:rPr>
          <w:rFonts w:ascii="Montserrat" w:eastAsia="Arial" w:hAnsi="Montserrat" w:cs="Arial"/>
        </w:rPr>
        <w:t>uedes</w:t>
      </w:r>
      <w:r w:rsidRPr="00815594">
        <w:rPr>
          <w:rFonts w:ascii="Montserrat" w:eastAsia="Arial" w:hAnsi="Montserrat" w:cs="Arial"/>
        </w:rPr>
        <w:t xml:space="preserve"> detectar que ganó un electrón, por lo que se reduce</w:t>
      </w:r>
      <w:r w:rsidR="00CA71FE">
        <w:rPr>
          <w:rFonts w:ascii="Montserrat" w:eastAsia="Arial" w:hAnsi="Montserrat" w:cs="Arial"/>
        </w:rPr>
        <w:t>. Es muy importante que observes</w:t>
      </w:r>
      <w:r w:rsidRPr="00815594">
        <w:rPr>
          <w:rFonts w:ascii="Montserrat" w:eastAsia="Arial" w:hAnsi="Montserrat" w:cs="Arial"/>
        </w:rPr>
        <w:t xml:space="preserve"> que el hidrógeno tiene un subíndice de dos, esto quiere decir que, cada hidrógeno ganó un electrón, por lo que ahora sabes que el hidrógeno gas ganó los dos electrones que perdió el zinc.</w:t>
      </w:r>
    </w:p>
    <w:p w14:paraId="216F300F" w14:textId="77777777" w:rsidR="00FD5CD1" w:rsidRDefault="00FD5CD1" w:rsidP="00FD5CD1">
      <w:pPr>
        <w:spacing w:after="0" w:line="240" w:lineRule="auto"/>
        <w:jc w:val="both"/>
        <w:rPr>
          <w:rFonts w:ascii="Montserrat" w:eastAsia="Arial" w:hAnsi="Montserrat" w:cs="Arial"/>
        </w:rPr>
      </w:pPr>
    </w:p>
    <w:p w14:paraId="4193652C"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Entonces, ¿cómo es el proceso de la oxidación y la reducción en la fotografía?</w:t>
      </w:r>
    </w:p>
    <w:p w14:paraId="4E9D2BE4" w14:textId="77777777" w:rsidR="00FD5CD1" w:rsidRDefault="00FD5CD1" w:rsidP="00FD5CD1">
      <w:pPr>
        <w:spacing w:after="0" w:line="240" w:lineRule="auto"/>
        <w:jc w:val="both"/>
        <w:rPr>
          <w:rFonts w:ascii="Montserrat" w:eastAsia="Arial" w:hAnsi="Montserrat" w:cs="Arial"/>
        </w:rPr>
      </w:pPr>
    </w:p>
    <w:p w14:paraId="496EAA68" w14:textId="156A33F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Cuando el obturador de la cámara se abre, la luz que entra energiza los granos de bromuro de plata, haciendo que algunos de los iones de bromuro pierdan un electrón. Esto se representa con la siguiente ecuación, el bromuro de plata se descompone en bromo y plata. </w:t>
      </w:r>
      <w:r w:rsidR="00CA71FE">
        <w:rPr>
          <w:rFonts w:ascii="Montserrat" w:eastAsia="Arial" w:hAnsi="Montserrat" w:cs="Arial"/>
        </w:rPr>
        <w:t>Nota</w:t>
      </w:r>
      <w:r w:rsidRPr="00815594">
        <w:rPr>
          <w:rFonts w:ascii="Montserrat" w:eastAsia="Arial" w:hAnsi="Montserrat" w:cs="Arial"/>
        </w:rPr>
        <w:t xml:space="preserve"> el cambio que hubo en los números de oxidación de cada elemento. </w:t>
      </w:r>
    </w:p>
    <w:p w14:paraId="358C2D5A" w14:textId="77777777" w:rsidR="00FD5CD1" w:rsidRDefault="00FD5CD1" w:rsidP="00FD5CD1">
      <w:pPr>
        <w:spacing w:after="0" w:line="240" w:lineRule="auto"/>
        <w:jc w:val="both"/>
        <w:rPr>
          <w:rFonts w:ascii="Montserrat" w:eastAsia="Arial" w:hAnsi="Montserrat" w:cs="Arial"/>
        </w:rPr>
      </w:pPr>
    </w:p>
    <w:p w14:paraId="747D51F1" w14:textId="18A80CEB" w:rsidR="00FD5CD1"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4862AFB" wp14:editId="4510FB6C">
            <wp:extent cx="3379324" cy="18192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651" cy="1821604"/>
                    </a:xfrm>
                    <a:prstGeom prst="rect">
                      <a:avLst/>
                    </a:prstGeom>
                    <a:noFill/>
                  </pic:spPr>
                </pic:pic>
              </a:graphicData>
            </a:graphic>
          </wp:inline>
        </w:drawing>
      </w:r>
    </w:p>
    <w:p w14:paraId="0F1E7B19" w14:textId="77777777" w:rsidR="00CA71FE" w:rsidRPr="00815594" w:rsidRDefault="00CA71FE" w:rsidP="00FD5CD1">
      <w:pPr>
        <w:spacing w:after="0" w:line="240" w:lineRule="auto"/>
        <w:jc w:val="both"/>
        <w:rPr>
          <w:rFonts w:ascii="Montserrat" w:eastAsia="Arial" w:hAnsi="Montserrat" w:cs="Arial"/>
        </w:rPr>
      </w:pPr>
    </w:p>
    <w:p w14:paraId="06BD9027" w14:textId="64402962"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Observa</w:t>
      </w:r>
      <w:r w:rsidR="00FD5CD1" w:rsidRPr="00815594">
        <w:rPr>
          <w:rFonts w:ascii="Montserrat" w:eastAsia="Arial" w:hAnsi="Montserrat" w:cs="Arial"/>
        </w:rPr>
        <w:t xml:space="preserve"> la semirreacción para el bromuro. El bromuro pasó de menos uno a bromo molecular, por lo que se le asigna un número de oxidación de cero, que colocar</w:t>
      </w:r>
      <w:r>
        <w:rPr>
          <w:rFonts w:ascii="Montserrat" w:eastAsia="Arial" w:hAnsi="Montserrat" w:cs="Arial"/>
        </w:rPr>
        <w:t>ás en la</w:t>
      </w:r>
      <w:r w:rsidR="00FD5CD1" w:rsidRPr="00815594">
        <w:rPr>
          <w:rFonts w:ascii="Montserrat" w:eastAsia="Arial" w:hAnsi="Montserrat" w:cs="Arial"/>
        </w:rPr>
        <w:t xml:space="preserve"> recta numérica con la ayuda del caballito de mar. ¿</w:t>
      </w:r>
      <w:r>
        <w:rPr>
          <w:rFonts w:ascii="Montserrat" w:eastAsia="Arial" w:hAnsi="Montserrat" w:cs="Arial"/>
        </w:rPr>
        <w:t>T</w:t>
      </w:r>
      <w:r w:rsidR="00FD5CD1" w:rsidRPr="00815594">
        <w:rPr>
          <w:rFonts w:ascii="Montserrat" w:eastAsia="Arial" w:hAnsi="Montserrat" w:cs="Arial"/>
        </w:rPr>
        <w:t>e</w:t>
      </w:r>
      <w:r>
        <w:rPr>
          <w:rFonts w:ascii="Montserrat" w:eastAsia="Arial" w:hAnsi="Montserrat" w:cs="Arial"/>
        </w:rPr>
        <w:t xml:space="preserve"> diste</w:t>
      </w:r>
      <w:r w:rsidR="00FD5CD1" w:rsidRPr="00815594">
        <w:rPr>
          <w:rFonts w:ascii="Montserrat" w:eastAsia="Arial" w:hAnsi="Montserrat" w:cs="Arial"/>
        </w:rPr>
        <w:t xml:space="preserve"> cuenta </w:t>
      </w:r>
      <w:proofErr w:type="gramStart"/>
      <w:r w:rsidR="00FD5CD1" w:rsidRPr="00815594">
        <w:rPr>
          <w:rFonts w:ascii="Montserrat" w:eastAsia="Arial" w:hAnsi="Montserrat" w:cs="Arial"/>
        </w:rPr>
        <w:lastRenderedPageBreak/>
        <w:t>que</w:t>
      </w:r>
      <w:proofErr w:type="gramEnd"/>
      <w:r w:rsidR="00FD5CD1" w:rsidRPr="00815594">
        <w:rPr>
          <w:rFonts w:ascii="Montserrat" w:eastAsia="Arial" w:hAnsi="Montserrat" w:cs="Arial"/>
        </w:rPr>
        <w:t xml:space="preserve"> se oxidó al pasar de menos uno a cero? R</w:t>
      </w:r>
      <w:r>
        <w:rPr>
          <w:rFonts w:ascii="Montserrat" w:eastAsia="Arial" w:hAnsi="Montserrat" w:cs="Arial"/>
        </w:rPr>
        <w:t>ecuerda</w:t>
      </w:r>
      <w:r w:rsidR="00FD5CD1" w:rsidRPr="00815594">
        <w:rPr>
          <w:rFonts w:ascii="Montserrat" w:eastAsia="Arial" w:hAnsi="Montserrat" w:cs="Arial"/>
        </w:rPr>
        <w:t xml:space="preserve"> que cuando se pierden electrones, ocurre una oxidación y como son dos átomos de bromo, se pierden dos electrones; el que se oxida pierde.</w:t>
      </w:r>
    </w:p>
    <w:p w14:paraId="314FD68D" w14:textId="77777777" w:rsidR="00FD5CD1" w:rsidRDefault="00FD5CD1" w:rsidP="00FD5CD1">
      <w:pPr>
        <w:spacing w:after="0" w:line="240" w:lineRule="auto"/>
        <w:jc w:val="both"/>
        <w:rPr>
          <w:rFonts w:ascii="Montserrat" w:eastAsia="Arial" w:hAnsi="Montserrat" w:cs="Arial"/>
        </w:rPr>
      </w:pPr>
    </w:p>
    <w:p w14:paraId="150F200A" w14:textId="0C1E7754"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R</w:t>
      </w:r>
      <w:r w:rsidR="00FD5CD1" w:rsidRPr="00815594">
        <w:rPr>
          <w:rFonts w:ascii="Montserrat" w:eastAsia="Arial" w:hAnsi="Montserrat" w:cs="Arial"/>
        </w:rPr>
        <w:t>epresenta la semirreacción de la plata. E</w:t>
      </w:r>
      <w:r w:rsidR="00BE45CA">
        <w:rPr>
          <w:rFonts w:ascii="Montserrat" w:eastAsia="Arial" w:hAnsi="Montserrat" w:cs="Arial"/>
        </w:rPr>
        <w:t>n la ecuación observas</w:t>
      </w:r>
      <w:r w:rsidR="00FD5CD1" w:rsidRPr="00815594">
        <w:rPr>
          <w:rFonts w:ascii="Montserrat" w:eastAsia="Arial" w:hAnsi="Montserrat" w:cs="Arial"/>
        </w:rPr>
        <w:t xml:space="preserve"> que la plata tenía un número de oxidación de más uno en el lado de reactivos y pasó a cero en los productos. Este movimiento lo representa</w:t>
      </w:r>
      <w:r w:rsidR="00BE45CA">
        <w:rPr>
          <w:rFonts w:ascii="Montserrat" w:eastAsia="Arial" w:hAnsi="Montserrat" w:cs="Arial"/>
        </w:rPr>
        <w:t>s en la</w:t>
      </w:r>
      <w:r w:rsidR="00FD5CD1" w:rsidRPr="00815594">
        <w:rPr>
          <w:rFonts w:ascii="Montserrat" w:eastAsia="Arial" w:hAnsi="Montserrat" w:cs="Arial"/>
        </w:rPr>
        <w:t xml:space="preserve"> recta numérica con la ayuda del caballito de mar</w:t>
      </w:r>
      <w:r w:rsidR="00BE45CA">
        <w:rPr>
          <w:rFonts w:ascii="Montserrat" w:eastAsia="Arial" w:hAnsi="Montserrat" w:cs="Arial"/>
        </w:rPr>
        <w:t>, al moverse de más uno a cero se observa</w:t>
      </w:r>
      <w:r w:rsidR="00FD5CD1" w:rsidRPr="00815594">
        <w:rPr>
          <w:rFonts w:ascii="Montserrat" w:eastAsia="Arial" w:hAnsi="Montserrat" w:cs="Arial"/>
        </w:rPr>
        <w:t xml:space="preserve"> que se reduce, por lo que gana un electrón. Observas que existen dos átomos de plata y cada uno gana un electrón, por lo que serán en total dos electrones los que se transfieren. Como en el ejemplo anterior, la oxidación del bromo produce simultáneamente la reducción de la plata.</w:t>
      </w:r>
    </w:p>
    <w:p w14:paraId="004CCE51" w14:textId="77777777" w:rsidR="00FD5CD1" w:rsidRPr="00815594" w:rsidRDefault="00FD5CD1" w:rsidP="00FD5CD1">
      <w:pPr>
        <w:spacing w:after="0" w:line="240" w:lineRule="auto"/>
        <w:jc w:val="both"/>
        <w:rPr>
          <w:rFonts w:ascii="Montserrat" w:eastAsia="Arial" w:hAnsi="Montserrat" w:cs="Arial"/>
        </w:rPr>
      </w:pPr>
    </w:p>
    <w:p w14:paraId="57371023" w14:textId="77777777" w:rsidR="00BE45CA" w:rsidRDefault="00FD5CD1" w:rsidP="00FD5CD1">
      <w:pPr>
        <w:spacing w:after="0" w:line="240" w:lineRule="auto"/>
        <w:jc w:val="both"/>
        <w:rPr>
          <w:rFonts w:ascii="Montserrat" w:eastAsia="Arial" w:hAnsi="Montserrat" w:cs="Arial"/>
        </w:rPr>
      </w:pPr>
      <w:r w:rsidRPr="00815594">
        <w:rPr>
          <w:rFonts w:ascii="Montserrat" w:eastAsia="Arial" w:hAnsi="Montserrat" w:cs="Arial"/>
        </w:rPr>
        <w:t>¿Sabía</w:t>
      </w:r>
      <w:r w:rsidR="00BE45CA">
        <w:rPr>
          <w:rFonts w:ascii="Montserrat" w:eastAsia="Arial" w:hAnsi="Montserrat" w:cs="Arial"/>
        </w:rPr>
        <w:t>s</w:t>
      </w:r>
      <w:r w:rsidRPr="00815594">
        <w:rPr>
          <w:rFonts w:ascii="Montserrat" w:eastAsia="Arial" w:hAnsi="Montserrat" w:cs="Arial"/>
        </w:rPr>
        <w:t xml:space="preserve"> que las reacciones óxido reducción ayudan en el lanzamiento de un transbordador espacial? </w:t>
      </w:r>
    </w:p>
    <w:p w14:paraId="30536CA4" w14:textId="77777777" w:rsidR="00BE45CA" w:rsidRDefault="00BE45CA" w:rsidP="00FD5CD1">
      <w:pPr>
        <w:spacing w:after="0" w:line="240" w:lineRule="auto"/>
        <w:jc w:val="both"/>
        <w:rPr>
          <w:rFonts w:ascii="Montserrat" w:eastAsia="Arial" w:hAnsi="Montserrat" w:cs="Arial"/>
        </w:rPr>
      </w:pPr>
    </w:p>
    <w:p w14:paraId="336EFC1D" w14:textId="1EEEE446" w:rsidR="00FD5CD1" w:rsidRPr="00815594" w:rsidRDefault="00BE45CA" w:rsidP="00FD5CD1">
      <w:pPr>
        <w:spacing w:after="0" w:line="240" w:lineRule="auto"/>
        <w:jc w:val="both"/>
        <w:rPr>
          <w:rFonts w:ascii="Montserrat" w:eastAsia="Arial" w:hAnsi="Montserrat" w:cs="Arial"/>
        </w:rPr>
      </w:pPr>
      <w:r>
        <w:rPr>
          <w:rFonts w:ascii="Montserrat" w:eastAsia="Arial" w:hAnsi="Montserrat" w:cs="Arial"/>
        </w:rPr>
        <w:t>E</w:t>
      </w:r>
      <w:r w:rsidR="00FD5CD1" w:rsidRPr="00815594">
        <w:rPr>
          <w:rFonts w:ascii="Montserrat" w:eastAsia="Arial" w:hAnsi="Montserrat" w:cs="Arial"/>
        </w:rPr>
        <w:t>l transbordador espacial obtiene casi 72% de su fuerza ascensional de sus cohetes propulsores durante los primeros dos minutos del lanzamiento. Los tanques en forma de lápiz se encuentran adheridos a ambos lados del tanque de combustible de hidrógeno líquido y de oxígeno. Cada cohete propulsor contiene 495 mil kilogramos de una mezcla explosiva de perclorato de amonio y aluminio, donde el aluminio se oxida al perder electrones y el nitrógeno, al ganar electrones se reduce.</w:t>
      </w:r>
    </w:p>
    <w:p w14:paraId="54196E78" w14:textId="4DB817F0" w:rsidR="00FD5CD1" w:rsidRPr="00815594" w:rsidRDefault="00FD5CD1" w:rsidP="00FD5CD1">
      <w:pPr>
        <w:spacing w:after="0" w:line="240" w:lineRule="auto"/>
        <w:jc w:val="both"/>
        <w:rPr>
          <w:rFonts w:ascii="Montserrat" w:eastAsia="Arial" w:hAnsi="Montserrat" w:cs="Arial"/>
        </w:rPr>
      </w:pPr>
    </w:p>
    <w:p w14:paraId="6EAFE402" w14:textId="4F8A27A2"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Al representar simbólicamente una reacción media</w:t>
      </w:r>
      <w:r w:rsidR="00BE45CA">
        <w:rPr>
          <w:rFonts w:ascii="Montserrat" w:eastAsia="Arial" w:hAnsi="Montserrat" w:cs="Arial"/>
        </w:rPr>
        <w:t>nte una ecuación química, podrás</w:t>
      </w:r>
      <w:r w:rsidRPr="00815594">
        <w:rPr>
          <w:rFonts w:ascii="Montserrat" w:eastAsia="Arial" w:hAnsi="Montserrat" w:cs="Arial"/>
        </w:rPr>
        <w:t xml:space="preserve"> identificar a los elementos químicos que llevan a cabo el intercambio de electrones identificando quién se oxida y quien se reduce, respectivamente.</w:t>
      </w:r>
    </w:p>
    <w:p w14:paraId="6CCB0893" w14:textId="77777777" w:rsidR="00FD5CD1" w:rsidRPr="00815594" w:rsidRDefault="00FD5CD1" w:rsidP="00FD5CD1">
      <w:pPr>
        <w:spacing w:after="0" w:line="240" w:lineRule="auto"/>
        <w:jc w:val="both"/>
        <w:rPr>
          <w:rFonts w:ascii="Montserrat" w:eastAsia="Arial" w:hAnsi="Montserrat" w:cs="Arial"/>
        </w:rPr>
      </w:pPr>
    </w:p>
    <w:p w14:paraId="4414E650" w14:textId="493A4BE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w:t>
      </w:r>
      <w:r w:rsidR="00BE45CA">
        <w:rPr>
          <w:rFonts w:ascii="Montserrat" w:eastAsia="Arial" w:hAnsi="Montserrat" w:cs="Arial"/>
        </w:rPr>
        <w:t xml:space="preserve">Has </w:t>
      </w:r>
      <w:r w:rsidRPr="00815594">
        <w:rPr>
          <w:rFonts w:ascii="Montserrat" w:eastAsia="Arial" w:hAnsi="Montserrat" w:cs="Arial"/>
        </w:rPr>
        <w:t>considerado los colores del arcoíris?</w:t>
      </w:r>
      <w:r w:rsidR="00BE45CA">
        <w:rPr>
          <w:rFonts w:ascii="Montserrat" w:eastAsia="Arial" w:hAnsi="Montserrat" w:cs="Arial"/>
        </w:rPr>
        <w:t xml:space="preserve"> El efecto camaleón.</w:t>
      </w:r>
    </w:p>
    <w:p w14:paraId="70D46F17" w14:textId="77777777" w:rsidR="00FD5CD1" w:rsidRDefault="00FD5CD1" w:rsidP="00FD5CD1">
      <w:pPr>
        <w:spacing w:after="0" w:line="240" w:lineRule="auto"/>
        <w:jc w:val="both"/>
        <w:rPr>
          <w:rFonts w:ascii="Montserrat" w:eastAsia="Arial" w:hAnsi="Montserrat" w:cs="Arial"/>
        </w:rPr>
      </w:pPr>
    </w:p>
    <w:p w14:paraId="0A2020B7" w14:textId="3550BD07" w:rsidR="00FD5CD1" w:rsidRDefault="00BE45CA" w:rsidP="00FD5CD1">
      <w:pPr>
        <w:spacing w:after="0" w:line="240" w:lineRule="auto"/>
        <w:jc w:val="both"/>
        <w:rPr>
          <w:rFonts w:ascii="Montserrat" w:eastAsia="Arial" w:hAnsi="Montserrat" w:cs="Arial"/>
        </w:rPr>
      </w:pPr>
      <w:r>
        <w:rPr>
          <w:rFonts w:ascii="Montserrat" w:eastAsia="Arial" w:hAnsi="Montserrat" w:cs="Arial"/>
        </w:rPr>
        <w:t xml:space="preserve">Lo harás con </w:t>
      </w:r>
      <w:r w:rsidR="00FD5CD1" w:rsidRPr="00815594">
        <w:rPr>
          <w:rFonts w:ascii="Montserrat" w:eastAsia="Arial" w:hAnsi="Montserrat" w:cs="Arial"/>
        </w:rPr>
        <w:t>una actividad experimental.</w:t>
      </w:r>
    </w:p>
    <w:p w14:paraId="757085A3" w14:textId="77777777" w:rsidR="00BE45CA" w:rsidRPr="00815594" w:rsidRDefault="00BE45CA" w:rsidP="00FD5CD1">
      <w:pPr>
        <w:spacing w:after="0" w:line="240" w:lineRule="auto"/>
        <w:jc w:val="both"/>
        <w:rPr>
          <w:rFonts w:ascii="Montserrat" w:eastAsia="Arial" w:hAnsi="Montserrat" w:cs="Arial"/>
        </w:rPr>
      </w:pPr>
    </w:p>
    <w:p w14:paraId="0D93B685" w14:textId="3A7F4D9C"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¿Qué </w:t>
      </w:r>
      <w:r w:rsidR="00BE45CA">
        <w:rPr>
          <w:rFonts w:ascii="Montserrat" w:eastAsia="Arial" w:hAnsi="Montserrat" w:cs="Arial"/>
        </w:rPr>
        <w:t>necesita</w:t>
      </w:r>
      <w:r w:rsidRPr="00815594">
        <w:rPr>
          <w:rFonts w:ascii="Montserrat" w:eastAsia="Arial" w:hAnsi="Montserrat" w:cs="Arial"/>
        </w:rPr>
        <w:t>s?</w:t>
      </w:r>
    </w:p>
    <w:p w14:paraId="40D11AC9" w14:textId="77777777" w:rsidR="00BE45CA" w:rsidRPr="00815594" w:rsidRDefault="00BE45CA" w:rsidP="00FD5CD1">
      <w:pPr>
        <w:spacing w:after="0" w:line="240" w:lineRule="auto"/>
        <w:jc w:val="both"/>
        <w:rPr>
          <w:rFonts w:ascii="Montserrat" w:eastAsia="Arial" w:hAnsi="Montserrat" w:cs="Arial"/>
        </w:rPr>
      </w:pPr>
    </w:p>
    <w:p w14:paraId="76CDBBF8"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 matraz Erlenmeyer.</w:t>
      </w:r>
    </w:p>
    <w:p w14:paraId="4DB10703"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Una plancha con agitación magnética.</w:t>
      </w:r>
    </w:p>
    <w:p w14:paraId="1B66E9EA"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 g de azúcar.</w:t>
      </w:r>
    </w:p>
    <w:p w14:paraId="56287818"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3g de hidróxido de sodio.</w:t>
      </w:r>
    </w:p>
    <w:p w14:paraId="6994127F" w14:textId="77777777" w:rsidR="00FD5CD1" w:rsidRPr="00815594" w:rsidRDefault="00FD5CD1" w:rsidP="00FD5CD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3g de permanganato de potasio.</w:t>
      </w:r>
    </w:p>
    <w:p w14:paraId="709693E9"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Agua destilada.</w:t>
      </w:r>
    </w:p>
    <w:p w14:paraId="5BB5428F" w14:textId="77777777" w:rsidR="00FD5CD1" w:rsidRPr="00815594" w:rsidRDefault="00FD5CD1" w:rsidP="00FD5CD1">
      <w:pPr>
        <w:pBdr>
          <w:top w:val="nil"/>
          <w:left w:val="nil"/>
          <w:bottom w:val="nil"/>
          <w:right w:val="nil"/>
          <w:between w:val="nil"/>
        </w:pBdr>
        <w:spacing w:after="0" w:line="240" w:lineRule="auto"/>
        <w:ind w:left="720"/>
        <w:jc w:val="both"/>
        <w:rPr>
          <w:rFonts w:ascii="Montserrat" w:eastAsia="Arial" w:hAnsi="Montserrat" w:cs="Arial"/>
        </w:rPr>
      </w:pPr>
    </w:p>
    <w:p w14:paraId="37FADD5E" w14:textId="041635D0"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Agregas 200 ml de agua destilada en el matraz Erlenmeyer y en esta se vierten los 3 g de azúcar y los 3 g de hidróxido de sodio. Se agita hasta disolver.</w:t>
      </w:r>
    </w:p>
    <w:p w14:paraId="256371E1" w14:textId="77777777" w:rsidR="00BE45CA" w:rsidRDefault="00BE45CA" w:rsidP="00FD5CD1">
      <w:pPr>
        <w:spacing w:after="0" w:line="240" w:lineRule="auto"/>
        <w:jc w:val="both"/>
        <w:rPr>
          <w:rFonts w:ascii="Montserrat" w:eastAsia="Arial" w:hAnsi="Montserrat" w:cs="Arial"/>
        </w:rPr>
      </w:pPr>
    </w:p>
    <w:p w14:paraId="2E0B20C9" w14:textId="631B323E"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Se disuelven los 3 g en 50 ml de agua.</w:t>
      </w:r>
    </w:p>
    <w:p w14:paraId="786ACD11" w14:textId="77777777" w:rsidR="00BE45CA" w:rsidRDefault="00BE45CA" w:rsidP="00FD5CD1">
      <w:pPr>
        <w:spacing w:after="0" w:line="240" w:lineRule="auto"/>
        <w:jc w:val="both"/>
        <w:rPr>
          <w:rFonts w:ascii="Montserrat" w:eastAsia="Arial" w:hAnsi="Montserrat" w:cs="Arial"/>
        </w:rPr>
      </w:pPr>
    </w:p>
    <w:p w14:paraId="7BF59D5A" w14:textId="6ABA810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Lentamente agregas 3 ml de la disolución de pe</w:t>
      </w:r>
      <w:r w:rsidR="00BE45CA">
        <w:rPr>
          <w:rFonts w:ascii="Montserrat" w:eastAsia="Arial" w:hAnsi="Montserrat" w:cs="Arial"/>
        </w:rPr>
        <w:t xml:space="preserve">rmanganato de potasio y observas el </w:t>
      </w:r>
      <w:r w:rsidRPr="00815594">
        <w:rPr>
          <w:rFonts w:ascii="Montserrat" w:eastAsia="Arial" w:hAnsi="Montserrat" w:cs="Arial"/>
        </w:rPr>
        <w:t>resultado.</w:t>
      </w:r>
    </w:p>
    <w:p w14:paraId="18A279D6" w14:textId="77777777" w:rsidR="00FD5CD1" w:rsidRDefault="00FD5CD1" w:rsidP="00FD5CD1">
      <w:pPr>
        <w:spacing w:after="0" w:line="240" w:lineRule="auto"/>
        <w:jc w:val="both"/>
        <w:rPr>
          <w:rFonts w:ascii="Montserrat" w:eastAsia="Arial" w:hAnsi="Montserrat" w:cs="Arial"/>
        </w:rPr>
      </w:pPr>
    </w:p>
    <w:p w14:paraId="34A1A3CE" w14:textId="5BDC2B22" w:rsidR="00FD5CD1" w:rsidRDefault="00BE45CA" w:rsidP="00BE45C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E535DB2" wp14:editId="14ADBD5F">
            <wp:extent cx="3146302"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153" b="10741"/>
                    <a:stretch/>
                  </pic:blipFill>
                  <pic:spPr bwMode="auto">
                    <a:xfrm>
                      <a:off x="0" y="0"/>
                      <a:ext cx="3159788" cy="2085350"/>
                    </a:xfrm>
                    <a:prstGeom prst="rect">
                      <a:avLst/>
                    </a:prstGeom>
                    <a:noFill/>
                    <a:ln>
                      <a:noFill/>
                    </a:ln>
                    <a:extLst>
                      <a:ext uri="{53640926-AAD7-44D8-BBD7-CCE9431645EC}">
                        <a14:shadowObscured xmlns:a14="http://schemas.microsoft.com/office/drawing/2010/main"/>
                      </a:ext>
                    </a:extLst>
                  </pic:spPr>
                </pic:pic>
              </a:graphicData>
            </a:graphic>
          </wp:inline>
        </w:drawing>
      </w:r>
    </w:p>
    <w:p w14:paraId="6B40D7AE" w14:textId="77777777" w:rsidR="00BE45CA" w:rsidRPr="00815594" w:rsidRDefault="00BE45CA" w:rsidP="00FD5CD1">
      <w:pPr>
        <w:spacing w:after="0" w:line="240" w:lineRule="auto"/>
        <w:jc w:val="both"/>
        <w:rPr>
          <w:rFonts w:ascii="Montserrat" w:eastAsia="Arial" w:hAnsi="Montserrat" w:cs="Arial"/>
        </w:rPr>
      </w:pPr>
    </w:p>
    <w:p w14:paraId="3815EC3B" w14:textId="77777777"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 xml:space="preserve">La reacción química camaleón muestra la reducción de permanganato de potasio violeta primero a </w:t>
      </w:r>
      <w:hyperlink r:id="rId12">
        <w:r w:rsidRPr="00815594">
          <w:rPr>
            <w:rFonts w:ascii="Montserrat" w:eastAsia="Arial" w:hAnsi="Montserrat" w:cs="Arial"/>
          </w:rPr>
          <w:t>manganato de potasio</w:t>
        </w:r>
      </w:hyperlink>
      <w:r w:rsidRPr="00815594">
        <w:rPr>
          <w:rFonts w:ascii="Montserrat" w:eastAsia="Arial" w:hAnsi="Montserrat" w:cs="Arial"/>
        </w:rPr>
        <w:t xml:space="preserve"> verde y finalmente a </w:t>
      </w:r>
      <w:hyperlink r:id="rId13">
        <w:r w:rsidRPr="00815594">
          <w:rPr>
            <w:rFonts w:ascii="Montserrat" w:eastAsia="Arial" w:hAnsi="Montserrat" w:cs="Arial"/>
          </w:rPr>
          <w:t>dióxido de manganeso</w:t>
        </w:r>
      </w:hyperlink>
      <w:r w:rsidRPr="00815594">
        <w:rPr>
          <w:rFonts w:ascii="Montserrat" w:eastAsia="Arial" w:hAnsi="Montserrat" w:cs="Arial"/>
        </w:rPr>
        <w:t xml:space="preserve"> de color marrón.</w:t>
      </w:r>
    </w:p>
    <w:p w14:paraId="3C145778" w14:textId="77777777" w:rsidR="00FD5CD1" w:rsidRDefault="00FD5CD1" w:rsidP="00FD5CD1">
      <w:pPr>
        <w:spacing w:after="0" w:line="240" w:lineRule="auto"/>
        <w:jc w:val="both"/>
        <w:rPr>
          <w:rFonts w:ascii="Montserrat" w:eastAsia="Arial" w:hAnsi="Montserrat" w:cs="Arial"/>
        </w:rPr>
      </w:pPr>
    </w:p>
    <w:p w14:paraId="21BAA8A7" w14:textId="5C222DAB" w:rsidR="00FD5CD1" w:rsidRDefault="00BE45CA" w:rsidP="00BE45CA">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1AE70651" wp14:editId="3FB2C5CA">
            <wp:extent cx="3774440" cy="203503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9137" cy="2042960"/>
                    </a:xfrm>
                    <a:prstGeom prst="rect">
                      <a:avLst/>
                    </a:prstGeom>
                    <a:noFill/>
                  </pic:spPr>
                </pic:pic>
              </a:graphicData>
            </a:graphic>
          </wp:inline>
        </w:drawing>
      </w:r>
    </w:p>
    <w:p w14:paraId="467F6C0C" w14:textId="77777777" w:rsidR="00BE45CA" w:rsidRPr="00815594" w:rsidRDefault="00BE45CA" w:rsidP="00FD5CD1">
      <w:pPr>
        <w:spacing w:after="0" w:line="240" w:lineRule="auto"/>
        <w:jc w:val="both"/>
        <w:rPr>
          <w:rFonts w:ascii="Montserrat" w:eastAsia="Arial" w:hAnsi="Montserrat" w:cs="Arial"/>
        </w:rPr>
      </w:pPr>
    </w:p>
    <w:p w14:paraId="10E4E31E" w14:textId="2E00ACB5" w:rsidR="00FD5CD1" w:rsidRPr="00815594" w:rsidRDefault="00BE45CA" w:rsidP="00FD5CD1">
      <w:pPr>
        <w:spacing w:after="0" w:line="240" w:lineRule="auto"/>
        <w:jc w:val="both"/>
        <w:rPr>
          <w:rFonts w:ascii="Montserrat" w:hAnsi="Montserrat" w:cs="Arial"/>
        </w:rPr>
      </w:pPr>
      <w:r>
        <w:rPr>
          <w:rFonts w:ascii="Montserrat" w:eastAsia="Arial" w:hAnsi="Montserrat" w:cs="Arial"/>
        </w:rPr>
        <w:t>Observa</w:t>
      </w:r>
      <w:r w:rsidR="00FD5CD1" w:rsidRPr="00815594">
        <w:rPr>
          <w:rFonts w:ascii="Montserrat" w:eastAsia="Arial" w:hAnsi="Montserrat" w:cs="Arial"/>
        </w:rPr>
        <w:t xml:space="preserve"> las semirreacciones. El primer color púrpura corresponde a iones permanganato (MnO</w:t>
      </w:r>
      <w:r w:rsidR="00FD5CD1" w:rsidRPr="00815594">
        <w:rPr>
          <w:rFonts w:ascii="Montserrat" w:eastAsia="Arial" w:hAnsi="Montserrat" w:cs="Arial"/>
          <w:vertAlign w:val="subscript"/>
        </w:rPr>
        <w:t>4</w:t>
      </w:r>
      <w:r w:rsidR="00FD5CD1" w:rsidRPr="00815594">
        <w:rPr>
          <w:rFonts w:ascii="Montserrat" w:eastAsia="Arial" w:hAnsi="Montserrat" w:cs="Arial"/>
          <w:vertAlign w:val="superscript"/>
        </w:rPr>
        <w:t>–</w:t>
      </w:r>
      <w:r w:rsidR="00FD5CD1" w:rsidRPr="00815594">
        <w:rPr>
          <w:rFonts w:ascii="Montserrat" w:eastAsia="Arial" w:hAnsi="Montserrat" w:cs="Arial"/>
        </w:rPr>
        <w:t>). El manganeso tiene estado de oxidación +7. Los iones permanganato se reducen después a iones manganato. El estado de oxidación del manganeso cambia de +7 a +6, indicando la reducción al ganar un electrón y el color varía de púrpura a verde.</w:t>
      </w:r>
    </w:p>
    <w:p w14:paraId="37E99E36" w14:textId="77777777" w:rsidR="00FD5CD1" w:rsidRDefault="00FD5CD1" w:rsidP="00FD5CD1">
      <w:pPr>
        <w:spacing w:after="0" w:line="240" w:lineRule="auto"/>
        <w:jc w:val="both"/>
        <w:rPr>
          <w:rFonts w:ascii="Montserrat" w:eastAsia="Arial" w:hAnsi="Montserrat" w:cs="Arial"/>
          <w:bCs/>
        </w:rPr>
      </w:pPr>
    </w:p>
    <w:p w14:paraId="4DFAC78A" w14:textId="09D12E91" w:rsidR="00FD5CD1" w:rsidRDefault="00BE45CA" w:rsidP="00BE45CA">
      <w:pPr>
        <w:spacing w:after="0" w:line="240" w:lineRule="auto"/>
        <w:jc w:val="center"/>
        <w:rPr>
          <w:rFonts w:ascii="Montserrat" w:hAnsi="Montserrat" w:cs="Arial"/>
        </w:rPr>
      </w:pPr>
      <w:r>
        <w:rPr>
          <w:rFonts w:ascii="Montserrat" w:hAnsi="Montserrat" w:cs="Arial"/>
          <w:noProof/>
          <w:lang w:val="en-US"/>
        </w:rPr>
        <w:drawing>
          <wp:inline distT="0" distB="0" distL="0" distR="0" wp14:anchorId="5628732A" wp14:editId="018804C9">
            <wp:extent cx="3380119" cy="14672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1212" cy="1472024"/>
                    </a:xfrm>
                    <a:prstGeom prst="rect">
                      <a:avLst/>
                    </a:prstGeom>
                    <a:noFill/>
                  </pic:spPr>
                </pic:pic>
              </a:graphicData>
            </a:graphic>
          </wp:inline>
        </w:drawing>
      </w:r>
    </w:p>
    <w:p w14:paraId="7B954378" w14:textId="77777777" w:rsidR="00BE45CA" w:rsidRPr="00815594" w:rsidRDefault="00BE45CA" w:rsidP="00FD5CD1">
      <w:pPr>
        <w:spacing w:after="0" w:line="240" w:lineRule="auto"/>
        <w:jc w:val="both"/>
        <w:rPr>
          <w:rFonts w:ascii="Montserrat" w:hAnsi="Montserrat" w:cs="Arial"/>
        </w:rPr>
      </w:pPr>
    </w:p>
    <w:p w14:paraId="28C5DC44" w14:textId="77777777"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lastRenderedPageBreak/>
        <w:t>Los iones manganato (MnO</w:t>
      </w:r>
      <w:r w:rsidRPr="00815594">
        <w:rPr>
          <w:rFonts w:ascii="Montserrat" w:eastAsia="Arial" w:hAnsi="Montserrat" w:cs="Arial"/>
          <w:vertAlign w:val="subscript"/>
        </w:rPr>
        <w:t>4</w:t>
      </w:r>
      <w:r w:rsidRPr="00815594">
        <w:rPr>
          <w:rFonts w:ascii="Montserrat" w:eastAsia="Arial" w:hAnsi="Montserrat" w:cs="Arial"/>
          <w:vertAlign w:val="superscript"/>
        </w:rPr>
        <w:t>2–</w:t>
      </w:r>
      <w:r w:rsidRPr="00815594">
        <w:rPr>
          <w:rFonts w:ascii="Montserrat" w:eastAsia="Arial" w:hAnsi="Montserrat" w:cs="Arial"/>
        </w:rPr>
        <w:t>), que tienen un número de oxidación +6, se reducen aún más hasta dióxido de manganeso (MnO</w:t>
      </w:r>
      <w:r w:rsidRPr="00815594">
        <w:rPr>
          <w:rFonts w:ascii="Montserrat" w:eastAsia="Arial" w:hAnsi="Montserrat" w:cs="Arial"/>
          <w:vertAlign w:val="subscript"/>
        </w:rPr>
        <w:t>2</w:t>
      </w:r>
      <w:r w:rsidRPr="00815594">
        <w:rPr>
          <w:rFonts w:ascii="Montserrat" w:eastAsia="Arial" w:hAnsi="Montserrat" w:cs="Arial"/>
        </w:rPr>
        <w:t>), con estado de oxidación +4, lo que provoca el cambio de color de verde a amarillo-marrón.</w:t>
      </w:r>
    </w:p>
    <w:p w14:paraId="499FDC18" w14:textId="77777777" w:rsidR="00FD5CD1" w:rsidRDefault="00FD5CD1" w:rsidP="00FD5CD1">
      <w:pPr>
        <w:spacing w:after="0" w:line="240" w:lineRule="auto"/>
        <w:jc w:val="both"/>
        <w:rPr>
          <w:rFonts w:ascii="Montserrat" w:eastAsia="Arial" w:hAnsi="Montserrat" w:cs="Arial"/>
        </w:rPr>
      </w:pPr>
    </w:p>
    <w:p w14:paraId="6B400CBC" w14:textId="4B07C8C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Precisamente, los diferentes colores se deben a los distintos estados de oxidación del manganeso. En la semirreacción del azúcar, la cual contiene glucosa, existen grupos de alcoholes (OH), que en disoluciones alcalinas se oxidan por el permanganato produciendo una cetona; dicha oxidación genera la pérdida de electrones, los cuales son tomados por el manganeso para reducirse y generar los cambios de color.</w:t>
      </w:r>
    </w:p>
    <w:p w14:paraId="133589ED" w14:textId="77777777" w:rsidR="00FD5CD1" w:rsidRPr="00815594" w:rsidRDefault="00FD5CD1" w:rsidP="00FD5CD1">
      <w:pPr>
        <w:spacing w:after="0" w:line="240" w:lineRule="auto"/>
        <w:jc w:val="both"/>
        <w:rPr>
          <w:rFonts w:ascii="Montserrat" w:eastAsia="Arial" w:hAnsi="Montserrat" w:cs="Arial"/>
        </w:rPr>
      </w:pPr>
    </w:p>
    <w:p w14:paraId="07F905DE" w14:textId="1C4D1D94" w:rsidR="00FD5CD1" w:rsidRPr="00815594" w:rsidRDefault="00BE45CA" w:rsidP="00FD5CD1">
      <w:pPr>
        <w:spacing w:after="0" w:line="240" w:lineRule="auto"/>
        <w:jc w:val="both"/>
        <w:rPr>
          <w:rFonts w:ascii="Montserrat" w:eastAsia="Arial" w:hAnsi="Montserrat" w:cs="Arial"/>
        </w:rPr>
      </w:pPr>
      <w:r>
        <w:rPr>
          <w:rFonts w:ascii="Montserrat" w:eastAsia="Arial" w:hAnsi="Montserrat" w:cs="Arial"/>
        </w:rPr>
        <w:t>E</w:t>
      </w:r>
      <w:r w:rsidR="00FD5CD1" w:rsidRPr="00815594">
        <w:rPr>
          <w:rFonts w:ascii="Montserrat" w:eastAsia="Arial" w:hAnsi="Montserrat" w:cs="Arial"/>
        </w:rPr>
        <w:t xml:space="preserve">stos ejemplos </w:t>
      </w:r>
      <w:r>
        <w:rPr>
          <w:rFonts w:ascii="Montserrat" w:eastAsia="Arial" w:hAnsi="Montserrat" w:cs="Arial"/>
        </w:rPr>
        <w:t xml:space="preserve">ayudan </w:t>
      </w:r>
      <w:r w:rsidR="00FD5CD1" w:rsidRPr="00815594">
        <w:rPr>
          <w:rFonts w:ascii="Montserrat" w:eastAsia="Arial" w:hAnsi="Montserrat" w:cs="Arial"/>
        </w:rPr>
        <w:t>para determinar en una reacción de óxido reducción qué elemento se oxida al perder electrones y cuál elemento se reduce al ganar electrones.</w:t>
      </w:r>
    </w:p>
    <w:p w14:paraId="7762D509" w14:textId="77777777" w:rsidR="00FD5CD1" w:rsidRPr="00815594" w:rsidRDefault="00FD5CD1" w:rsidP="00FD5CD1">
      <w:pPr>
        <w:spacing w:after="0" w:line="240" w:lineRule="auto"/>
        <w:jc w:val="both"/>
        <w:rPr>
          <w:rFonts w:ascii="Montserrat" w:eastAsia="Arial" w:hAnsi="Montserrat" w:cs="Arial"/>
        </w:rPr>
      </w:pPr>
    </w:p>
    <w:p w14:paraId="2A04D956"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El magnesio es el catión extracelular más abundante en el cuerpo humano y el segundo intracelular más abundante después del potasio. </w:t>
      </w:r>
    </w:p>
    <w:p w14:paraId="17128F63" w14:textId="77777777" w:rsidR="00FD5CD1" w:rsidRPr="00815594" w:rsidRDefault="00FD5CD1" w:rsidP="00FD5CD1">
      <w:pPr>
        <w:spacing w:after="0" w:line="240" w:lineRule="auto"/>
        <w:jc w:val="both"/>
        <w:rPr>
          <w:rFonts w:ascii="Montserrat" w:eastAsia="Arial" w:hAnsi="Montserrat" w:cs="Arial"/>
        </w:rPr>
      </w:pPr>
    </w:p>
    <w:p w14:paraId="3E1385F5"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Este catión participa en más de 300 reacciones químicas a nivel celular. Es esencial para la transferencia, almacenamiento y utilización de la energía y también como regulador y catalizador. Tiene una función estructural en múltiples reacciones de óxido reducción en las que participa.</w:t>
      </w:r>
    </w:p>
    <w:p w14:paraId="0E06DC4D" w14:textId="77777777" w:rsidR="00FD5CD1" w:rsidRPr="00815594" w:rsidRDefault="00FD5CD1" w:rsidP="00FD5CD1">
      <w:pPr>
        <w:spacing w:after="0" w:line="240" w:lineRule="auto"/>
        <w:jc w:val="both"/>
        <w:rPr>
          <w:rFonts w:ascii="Montserrat" w:eastAsia="Arial" w:hAnsi="Montserrat" w:cs="Arial"/>
        </w:rPr>
      </w:pPr>
    </w:p>
    <w:p w14:paraId="4DB935D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Se encuentra en forma de ion Mg</w:t>
      </w:r>
      <w:r w:rsidRPr="00815594">
        <w:rPr>
          <w:rFonts w:ascii="Montserrat" w:eastAsia="Arial" w:hAnsi="Montserrat" w:cs="Arial"/>
          <w:vertAlign w:val="superscript"/>
        </w:rPr>
        <w:t>2+</w:t>
      </w:r>
      <w:r w:rsidRPr="00815594">
        <w:rPr>
          <w:rFonts w:ascii="Montserrat" w:eastAsia="Arial" w:hAnsi="Montserrat" w:cs="Arial"/>
        </w:rPr>
        <w:t xml:space="preserve"> y es necesaria su presencia para la síntesis de compuestos transportadores de energía como lo es el ATP.</w:t>
      </w:r>
    </w:p>
    <w:p w14:paraId="555256BC" w14:textId="77777777" w:rsidR="00FD5CD1" w:rsidRPr="00815594" w:rsidRDefault="00FD5CD1" w:rsidP="00FD5CD1">
      <w:pPr>
        <w:spacing w:after="0" w:line="240" w:lineRule="auto"/>
        <w:jc w:val="both"/>
        <w:rPr>
          <w:rFonts w:ascii="Montserrat" w:eastAsia="Arial" w:hAnsi="Montserrat" w:cs="Arial"/>
        </w:rPr>
      </w:pPr>
    </w:p>
    <w:p w14:paraId="52D652E5"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En la síntesis y actividad de enzimas es un elemento constituyente de moléculas y como catión activa a enzimas.</w:t>
      </w:r>
    </w:p>
    <w:p w14:paraId="03370AEA" w14:textId="77777777" w:rsidR="00FD5CD1" w:rsidRPr="00815594" w:rsidRDefault="00FD5CD1" w:rsidP="00FD5CD1">
      <w:pPr>
        <w:spacing w:after="0" w:line="240" w:lineRule="auto"/>
        <w:jc w:val="both"/>
        <w:rPr>
          <w:rFonts w:ascii="Montserrat" w:eastAsia="Arial" w:hAnsi="Montserrat" w:cs="Arial"/>
        </w:rPr>
      </w:pPr>
    </w:p>
    <w:p w14:paraId="71AA5FD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Estabiliza a la membrana celular y regula a otros iones como </w:t>
      </w:r>
      <w:proofErr w:type="spellStart"/>
      <w:r w:rsidRPr="00815594">
        <w:rPr>
          <w:rFonts w:ascii="Montserrat" w:eastAsia="Arial" w:hAnsi="Montserrat" w:cs="Arial"/>
        </w:rPr>
        <w:t>Na</w:t>
      </w:r>
      <w:proofErr w:type="spellEnd"/>
      <w:r w:rsidRPr="00815594">
        <w:rPr>
          <w:rFonts w:ascii="Montserrat" w:eastAsia="Arial" w:hAnsi="Montserrat" w:cs="Arial"/>
          <w:vertAlign w:val="superscript"/>
        </w:rPr>
        <w:t>+</w:t>
      </w:r>
      <w:r w:rsidRPr="00815594">
        <w:rPr>
          <w:rFonts w:ascii="Montserrat" w:eastAsia="Arial" w:hAnsi="Montserrat" w:cs="Arial"/>
        </w:rPr>
        <w:t>, K</w:t>
      </w:r>
      <w:r w:rsidRPr="00815594">
        <w:rPr>
          <w:rFonts w:ascii="Montserrat" w:eastAsia="Arial" w:hAnsi="Montserrat" w:cs="Arial"/>
          <w:vertAlign w:val="superscript"/>
        </w:rPr>
        <w:t>+</w:t>
      </w:r>
      <w:r w:rsidRPr="00815594">
        <w:rPr>
          <w:rFonts w:ascii="Montserrat" w:eastAsia="Arial" w:hAnsi="Montserrat" w:cs="Arial"/>
        </w:rPr>
        <w:t xml:space="preserve"> y Cl</w:t>
      </w:r>
      <w:r w:rsidRPr="00815594">
        <w:rPr>
          <w:rFonts w:ascii="Montserrat" w:eastAsia="Arial" w:hAnsi="Montserrat" w:cs="Arial"/>
          <w:vertAlign w:val="superscript"/>
        </w:rPr>
        <w:t>-</w:t>
      </w:r>
      <w:r w:rsidRPr="00815594">
        <w:rPr>
          <w:rFonts w:ascii="Montserrat" w:eastAsia="Arial" w:hAnsi="Montserrat" w:cs="Arial"/>
        </w:rPr>
        <w:t>.</w:t>
      </w:r>
    </w:p>
    <w:p w14:paraId="302AA03B" w14:textId="77777777" w:rsidR="00FD5CD1" w:rsidRPr="00815594" w:rsidRDefault="00FD5CD1" w:rsidP="00FD5CD1">
      <w:pPr>
        <w:spacing w:after="0" w:line="240" w:lineRule="auto"/>
        <w:jc w:val="both"/>
        <w:rPr>
          <w:rFonts w:ascii="Montserrat" w:eastAsia="Arial" w:hAnsi="Montserrat" w:cs="Arial"/>
        </w:rPr>
      </w:pPr>
    </w:p>
    <w:p w14:paraId="6E51D6F7"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Su deficiencia se encuentra relacionada con alteraciones neurológicas, cardiovasculares, gastrointestinales y musculares. Por eso es fundamental para el buen funcionamiento de estos sistemas.</w:t>
      </w:r>
    </w:p>
    <w:p w14:paraId="54B0B246" w14:textId="77777777" w:rsidR="00FD5CD1" w:rsidRPr="00815594" w:rsidRDefault="00FD5CD1" w:rsidP="00FD5CD1">
      <w:pPr>
        <w:spacing w:after="0" w:line="240" w:lineRule="auto"/>
        <w:jc w:val="both"/>
        <w:rPr>
          <w:rFonts w:ascii="Montserrat" w:eastAsia="Arial" w:hAnsi="Montserrat" w:cs="Arial"/>
        </w:rPr>
      </w:pPr>
    </w:p>
    <w:p w14:paraId="19B3FAAD"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El magnesio se encuentra distribuido por el organismo de una persona, de 20 a 28gr; 90% del magnesio ingerido es absorbido en el intestino delgado para ser distribuido por todo nuestro cuerpo a nivel celular.</w:t>
      </w:r>
    </w:p>
    <w:p w14:paraId="28A4911F" w14:textId="77777777" w:rsidR="00FD5CD1" w:rsidRPr="00815594" w:rsidRDefault="00FD5CD1" w:rsidP="00FD5CD1">
      <w:pPr>
        <w:spacing w:after="0" w:line="240" w:lineRule="auto"/>
        <w:jc w:val="both"/>
        <w:rPr>
          <w:rFonts w:ascii="Montserrat" w:eastAsia="Arial" w:hAnsi="Montserrat" w:cs="Arial"/>
        </w:rPr>
      </w:pPr>
    </w:p>
    <w:p w14:paraId="04A2129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Por otro lado, estudios epidemiológicos han detectado que en países industrializados existe una deficiencia de este elemento en la alimentación hasta en 20% de la población.</w:t>
      </w:r>
    </w:p>
    <w:p w14:paraId="58AECE1E" w14:textId="77777777" w:rsidR="00FD5CD1" w:rsidRPr="00815594" w:rsidRDefault="00FD5CD1" w:rsidP="00FD5CD1">
      <w:pPr>
        <w:spacing w:after="0" w:line="240" w:lineRule="auto"/>
        <w:jc w:val="both"/>
        <w:rPr>
          <w:rFonts w:ascii="Montserrat" w:eastAsia="Arial" w:hAnsi="Montserrat" w:cs="Arial"/>
        </w:rPr>
      </w:pPr>
    </w:p>
    <w:p w14:paraId="45262A64" w14:textId="08EF6CEE"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Por lo tanto, no olvide</w:t>
      </w:r>
      <w:r w:rsidR="001A1511">
        <w:rPr>
          <w:rFonts w:ascii="Montserrat" w:eastAsia="Arial" w:hAnsi="Montserrat" w:cs="Arial"/>
        </w:rPr>
        <w:t>s</w:t>
      </w:r>
      <w:r w:rsidRPr="00815594">
        <w:rPr>
          <w:rFonts w:ascii="Montserrat" w:eastAsia="Arial" w:hAnsi="Montserrat" w:cs="Arial"/>
        </w:rPr>
        <w:t xml:space="preserve"> consumirlo, está presente en cereales y harinas integrales, semillas de linaza, girasol, almendras, chocolate negro, garbanzo, lentejas, nueces, plátanos y avena.</w:t>
      </w:r>
    </w:p>
    <w:p w14:paraId="643521D5" w14:textId="77777777" w:rsidR="00FD5CD1" w:rsidRPr="00815594" w:rsidRDefault="00FD5CD1" w:rsidP="00FD5CD1">
      <w:pPr>
        <w:spacing w:after="0" w:line="240" w:lineRule="auto"/>
        <w:jc w:val="both"/>
        <w:rPr>
          <w:rFonts w:ascii="Montserrat" w:eastAsia="Arial" w:hAnsi="Montserrat" w:cs="Arial"/>
          <w:bCs/>
        </w:rPr>
      </w:pPr>
    </w:p>
    <w:p w14:paraId="5EFDB698" w14:textId="05384397"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lastRenderedPageBreak/>
        <w:t>Para que pueda</w:t>
      </w:r>
      <w:r w:rsidR="001A1511">
        <w:rPr>
          <w:rFonts w:ascii="Montserrat" w:eastAsia="Arial" w:hAnsi="Montserrat" w:cs="Arial"/>
        </w:rPr>
        <w:t>s</w:t>
      </w:r>
      <w:r w:rsidRPr="00815594">
        <w:rPr>
          <w:rFonts w:ascii="Montserrat" w:eastAsia="Arial" w:hAnsi="Montserrat" w:cs="Arial"/>
        </w:rPr>
        <w:t xml:space="preserve"> confirmar los conocimientos que adquiri</w:t>
      </w:r>
      <w:r w:rsidR="001A1511">
        <w:rPr>
          <w:rFonts w:ascii="Montserrat" w:eastAsia="Arial" w:hAnsi="Montserrat" w:cs="Arial"/>
        </w:rPr>
        <w:t>ste</w:t>
      </w:r>
      <w:r w:rsidRPr="00815594">
        <w:rPr>
          <w:rFonts w:ascii="Montserrat" w:eastAsia="Arial" w:hAnsi="Montserrat" w:cs="Arial"/>
        </w:rPr>
        <w:t xml:space="preserve"> durante esta sesión, complet</w:t>
      </w:r>
      <w:r w:rsidR="001A1511">
        <w:rPr>
          <w:rFonts w:ascii="Montserrat" w:eastAsia="Arial" w:hAnsi="Montserrat" w:cs="Arial"/>
        </w:rPr>
        <w:t>a</w:t>
      </w:r>
      <w:r w:rsidRPr="00815594">
        <w:rPr>
          <w:rFonts w:ascii="Montserrat" w:eastAsia="Arial" w:hAnsi="Montserrat" w:cs="Arial"/>
        </w:rPr>
        <w:t xml:space="preserve"> la siguiente tabla. </w:t>
      </w:r>
      <w:r w:rsidR="001A1511">
        <w:rPr>
          <w:rFonts w:ascii="Montserrat" w:eastAsia="Arial" w:hAnsi="Montserrat" w:cs="Arial"/>
        </w:rPr>
        <w:t>Puedes</w:t>
      </w:r>
      <w:r w:rsidRPr="00815594">
        <w:rPr>
          <w:rFonts w:ascii="Montserrat" w:eastAsia="Arial" w:hAnsi="Montserrat" w:cs="Arial"/>
        </w:rPr>
        <w:t xml:space="preserve"> apoyarse en el ejemplo resuelto, donde el zinc se oxida y su número de oxidación cambia de cero a más dos, por lo que </w:t>
      </w:r>
      <w:r w:rsidR="001A1511">
        <w:rPr>
          <w:rFonts w:ascii="Montserrat" w:eastAsia="Arial" w:hAnsi="Montserrat" w:cs="Arial"/>
        </w:rPr>
        <w:t>pierde dos electrones.</w:t>
      </w:r>
    </w:p>
    <w:p w14:paraId="5A85B12D" w14:textId="55EAE376" w:rsidR="001A1511" w:rsidRDefault="001A1511" w:rsidP="00FD5CD1">
      <w:pPr>
        <w:spacing w:after="0" w:line="240" w:lineRule="auto"/>
        <w:jc w:val="both"/>
        <w:rPr>
          <w:rFonts w:ascii="Montserrat" w:eastAsia="Arial" w:hAnsi="Montserrat" w:cs="Arial"/>
        </w:rPr>
      </w:pPr>
    </w:p>
    <w:p w14:paraId="2F251716" w14:textId="17213D6E" w:rsidR="001A1511" w:rsidRPr="00815594" w:rsidRDefault="001A1511" w:rsidP="001A15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18600DF" wp14:editId="2693AC8B">
            <wp:extent cx="4901450" cy="2740071"/>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11182" cy="2745512"/>
                    </a:xfrm>
                    <a:prstGeom prst="rect">
                      <a:avLst/>
                    </a:prstGeom>
                    <a:noFill/>
                  </pic:spPr>
                </pic:pic>
              </a:graphicData>
            </a:graphic>
          </wp:inline>
        </w:drawing>
      </w:r>
    </w:p>
    <w:p w14:paraId="4652DD67" w14:textId="77777777" w:rsidR="00FD5CD1" w:rsidRPr="00815594" w:rsidRDefault="00FD5CD1" w:rsidP="00FD5CD1">
      <w:pPr>
        <w:spacing w:after="0" w:line="240" w:lineRule="auto"/>
        <w:jc w:val="both"/>
        <w:rPr>
          <w:rFonts w:ascii="Montserrat" w:eastAsia="Arial" w:hAnsi="Montserrat" w:cs="Arial"/>
        </w:rPr>
      </w:pPr>
    </w:p>
    <w:p w14:paraId="74049FBE" w14:textId="57BCB3A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El cobre se reduce y cambia su número de oxidación de más dos a cero, por lo que</w:t>
      </w:r>
      <w:r w:rsidR="001A1511">
        <w:rPr>
          <w:rFonts w:ascii="Montserrat" w:eastAsia="Arial" w:hAnsi="Montserrat" w:cs="Arial"/>
        </w:rPr>
        <w:t xml:space="preserve"> gana dos electrones. No olvides apoyarte en t</w:t>
      </w:r>
      <w:r w:rsidRPr="00815594">
        <w:rPr>
          <w:rFonts w:ascii="Montserrat" w:eastAsia="Arial" w:hAnsi="Montserrat" w:cs="Arial"/>
        </w:rPr>
        <w:t>u</w:t>
      </w:r>
      <w:r w:rsidR="001A1511">
        <w:rPr>
          <w:rFonts w:ascii="Montserrat" w:eastAsia="Arial" w:hAnsi="Montserrat" w:cs="Arial"/>
        </w:rPr>
        <w:t xml:space="preserve"> tabla periódica para que puedas</w:t>
      </w:r>
      <w:r w:rsidRPr="00815594">
        <w:rPr>
          <w:rFonts w:ascii="Montserrat" w:eastAsia="Arial" w:hAnsi="Montserrat" w:cs="Arial"/>
        </w:rPr>
        <w:t xml:space="preserve"> obtener los números de oxidación de los elementos que form</w:t>
      </w:r>
      <w:r w:rsidR="001A1511">
        <w:rPr>
          <w:rFonts w:ascii="Montserrat" w:eastAsia="Arial" w:hAnsi="Montserrat" w:cs="Arial"/>
        </w:rPr>
        <w:t>an la ecuación. Recuerda</w:t>
      </w:r>
      <w:r w:rsidRPr="00815594">
        <w:rPr>
          <w:rFonts w:ascii="Montserrat" w:eastAsia="Arial" w:hAnsi="Montserrat" w:cs="Arial"/>
        </w:rPr>
        <w:t xml:space="preserve"> que un elemento tiene un número de oxidación cero cuando está sin combinarse.</w:t>
      </w:r>
    </w:p>
    <w:p w14:paraId="7071285E" w14:textId="77777777" w:rsidR="00FD5CD1" w:rsidRPr="00815594" w:rsidRDefault="00FD5CD1" w:rsidP="00FD5CD1">
      <w:pPr>
        <w:spacing w:after="0" w:line="240" w:lineRule="auto"/>
        <w:jc w:val="both"/>
        <w:rPr>
          <w:rFonts w:ascii="Montserrat" w:eastAsia="Arial" w:hAnsi="Montserrat" w:cs="Arial"/>
        </w:rPr>
      </w:pPr>
    </w:p>
    <w:p w14:paraId="4026912A" w14:textId="42A9644A" w:rsidR="00FD5CD1" w:rsidRPr="00815594" w:rsidRDefault="001A1511" w:rsidP="00FD5CD1">
      <w:pPr>
        <w:spacing w:after="0" w:line="240" w:lineRule="auto"/>
        <w:jc w:val="both"/>
        <w:rPr>
          <w:rFonts w:ascii="Montserrat" w:eastAsia="Arial" w:hAnsi="Montserrat" w:cs="Arial"/>
          <w:bCs/>
        </w:rPr>
      </w:pPr>
      <w:r>
        <w:rPr>
          <w:rFonts w:ascii="Montserrat" w:eastAsia="Arial" w:hAnsi="Montserrat" w:cs="Arial"/>
          <w:bCs/>
        </w:rPr>
        <w:t xml:space="preserve">Ahora observa </w:t>
      </w:r>
      <w:r w:rsidR="00FD5CD1" w:rsidRPr="00815594">
        <w:rPr>
          <w:rFonts w:ascii="Montserrat" w:eastAsia="Arial" w:hAnsi="Montserrat" w:cs="Arial"/>
          <w:bCs/>
        </w:rPr>
        <w:t xml:space="preserve">una cápsula del doctor José Luis Córdova </w:t>
      </w:r>
      <w:proofErr w:type="spellStart"/>
      <w:r w:rsidR="00FD5CD1" w:rsidRPr="00815594">
        <w:rPr>
          <w:rFonts w:ascii="Montserrat" w:eastAsia="Arial" w:hAnsi="Montserrat" w:cs="Arial"/>
          <w:bCs/>
        </w:rPr>
        <w:t>Frunz</w:t>
      </w:r>
      <w:proofErr w:type="spellEnd"/>
      <w:r w:rsidR="00FD5CD1" w:rsidRPr="00815594">
        <w:rPr>
          <w:rFonts w:ascii="Montserrat" w:eastAsia="Arial" w:hAnsi="Montserrat" w:cs="Arial"/>
          <w:bCs/>
        </w:rPr>
        <w:t xml:space="preserve">, quien presentará ejemplos de reacciones de </w:t>
      </w:r>
      <w:r>
        <w:rPr>
          <w:rFonts w:ascii="Montserrat" w:eastAsia="Arial" w:hAnsi="Montserrat" w:cs="Arial"/>
          <w:bCs/>
        </w:rPr>
        <w:t xml:space="preserve">óxido-reducción. </w:t>
      </w:r>
    </w:p>
    <w:p w14:paraId="229BCB35" w14:textId="77777777" w:rsidR="00FD5CD1" w:rsidRPr="00815594" w:rsidRDefault="00FD5CD1" w:rsidP="00FD5CD1">
      <w:pPr>
        <w:spacing w:after="0" w:line="240" w:lineRule="auto"/>
        <w:jc w:val="both"/>
        <w:rPr>
          <w:rFonts w:ascii="Montserrat" w:eastAsia="Arial" w:hAnsi="Montserrat" w:cs="Arial"/>
          <w:bCs/>
        </w:rPr>
      </w:pPr>
    </w:p>
    <w:p w14:paraId="28A1E990" w14:textId="39405D9F" w:rsidR="00FD5CD1" w:rsidRPr="001A1511" w:rsidRDefault="001A1511" w:rsidP="001A1511">
      <w:pPr>
        <w:pStyle w:val="Prrafodelista"/>
        <w:numPr>
          <w:ilvl w:val="0"/>
          <w:numId w:val="17"/>
        </w:numPr>
        <w:spacing w:after="0" w:line="240" w:lineRule="auto"/>
        <w:jc w:val="both"/>
        <w:rPr>
          <w:rFonts w:ascii="Montserrat" w:eastAsia="Arial" w:hAnsi="Montserrat" w:cs="Arial"/>
          <w:b/>
        </w:rPr>
      </w:pPr>
      <w:r w:rsidRPr="001A1511">
        <w:rPr>
          <w:rFonts w:ascii="Montserrat" w:eastAsia="Arial" w:hAnsi="Montserrat" w:cs="Arial"/>
          <w:b/>
        </w:rPr>
        <w:t>SEC_3_QUIMICA_JL_CORDOVA</w:t>
      </w:r>
    </w:p>
    <w:p w14:paraId="15BB0BAD" w14:textId="6999ADB1" w:rsidR="001A1511" w:rsidRDefault="00344B56" w:rsidP="00FD5CD1">
      <w:pPr>
        <w:spacing w:after="0" w:line="240" w:lineRule="auto"/>
        <w:jc w:val="both"/>
        <w:rPr>
          <w:rFonts w:ascii="Montserrat" w:eastAsia="Arial" w:hAnsi="Montserrat" w:cs="Arial"/>
        </w:rPr>
      </w:pPr>
      <w:hyperlink r:id="rId17" w:history="1">
        <w:r w:rsidR="00201AAA" w:rsidRPr="00F84F40">
          <w:rPr>
            <w:rStyle w:val="Hipervnculo"/>
            <w:rFonts w:ascii="Montserrat" w:eastAsia="Arial" w:hAnsi="Montserrat" w:cs="Arial"/>
          </w:rPr>
          <w:t>https://youtu.be/-n</w:t>
        </w:r>
        <w:r w:rsidR="00201AAA" w:rsidRPr="00F84F40">
          <w:rPr>
            <w:rStyle w:val="Hipervnculo"/>
            <w:rFonts w:ascii="Montserrat" w:eastAsia="Arial" w:hAnsi="Montserrat" w:cs="Arial"/>
          </w:rPr>
          <w:t>DYzCtliBI</w:t>
        </w:r>
      </w:hyperlink>
      <w:r w:rsidR="00201AAA">
        <w:rPr>
          <w:rFonts w:ascii="Montserrat" w:eastAsia="Arial" w:hAnsi="Montserrat" w:cs="Arial"/>
        </w:rPr>
        <w:t xml:space="preserve"> </w:t>
      </w: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55C31B9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8243B2">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8243B2">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2EE0CB8E" w14:textId="3A1506C6" w:rsidR="001A1511" w:rsidRPr="00815594" w:rsidRDefault="001A1511" w:rsidP="001A1511">
      <w:pPr>
        <w:spacing w:after="0" w:line="240" w:lineRule="auto"/>
        <w:jc w:val="both"/>
        <w:rPr>
          <w:rFonts w:ascii="Montserrat" w:eastAsia="Arial" w:hAnsi="Montserrat" w:cs="Arial"/>
        </w:rPr>
      </w:pPr>
      <w:r w:rsidRPr="00815594">
        <w:rPr>
          <w:rFonts w:ascii="Montserrat" w:eastAsia="Arial" w:hAnsi="Montserrat" w:cs="Arial"/>
        </w:rPr>
        <w:t xml:space="preserve">Para seguir aprendiendo sobre las reacciones de óxido reducción, </w:t>
      </w:r>
      <w:r>
        <w:rPr>
          <w:rFonts w:ascii="Montserrat" w:eastAsia="Arial" w:hAnsi="Montserrat" w:cs="Arial"/>
        </w:rPr>
        <w:t>se te recomienda</w:t>
      </w:r>
      <w:r w:rsidRPr="00815594">
        <w:rPr>
          <w:rFonts w:ascii="Montserrat" w:eastAsia="Arial" w:hAnsi="Montserrat" w:cs="Arial"/>
        </w:rPr>
        <w:t xml:space="preserve"> consultar el libro “Química, Materia y Cambio”, de Laurel </w:t>
      </w:r>
      <w:proofErr w:type="spellStart"/>
      <w:r w:rsidRPr="00815594">
        <w:rPr>
          <w:rFonts w:ascii="Montserrat" w:eastAsia="Arial" w:hAnsi="Montserrat" w:cs="Arial"/>
        </w:rPr>
        <w:t>Dingrando</w:t>
      </w:r>
      <w:proofErr w:type="spellEnd"/>
      <w:r w:rsidRPr="00815594">
        <w:rPr>
          <w:rFonts w:ascii="Montserrat" w:eastAsia="Arial" w:hAnsi="Montserrat" w:cs="Arial"/>
        </w:rPr>
        <w:t xml:space="preserve">. Ahí </w:t>
      </w:r>
      <w:r>
        <w:rPr>
          <w:rFonts w:ascii="Montserrat" w:eastAsia="Arial" w:hAnsi="Montserrat" w:cs="Arial"/>
        </w:rPr>
        <w:t>podrás</w:t>
      </w:r>
      <w:r w:rsidRPr="00815594">
        <w:rPr>
          <w:rFonts w:ascii="Montserrat" w:eastAsia="Arial" w:hAnsi="Montserrat" w:cs="Arial"/>
        </w:rPr>
        <w:t xml:space="preserve"> encontrar más ejemplos de ecuaciones, números de oxidación y más aplicaciones que tienen las reacciones de oxidación y reducción en la vida diaria, así como en la industria.</w:t>
      </w:r>
    </w:p>
    <w:p w14:paraId="00EDD5CA" w14:textId="77777777" w:rsidR="001A1511" w:rsidRPr="00815594" w:rsidRDefault="001A1511" w:rsidP="001A1511">
      <w:pPr>
        <w:spacing w:after="0" w:line="240" w:lineRule="auto"/>
        <w:jc w:val="both"/>
        <w:rPr>
          <w:rFonts w:ascii="Montserrat" w:eastAsia="Arial"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62E8" w14:textId="77777777" w:rsidR="008243B2" w:rsidRDefault="008243B2" w:rsidP="008243B2">
      <w:pPr>
        <w:spacing w:after="0" w:line="240" w:lineRule="auto"/>
      </w:pPr>
      <w:r>
        <w:separator/>
      </w:r>
    </w:p>
  </w:endnote>
  <w:endnote w:type="continuationSeparator" w:id="0">
    <w:p w14:paraId="3D82D142" w14:textId="77777777" w:rsidR="008243B2" w:rsidRDefault="008243B2" w:rsidP="0082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6C85" w14:textId="77777777" w:rsidR="008243B2" w:rsidRDefault="008243B2" w:rsidP="008243B2">
      <w:pPr>
        <w:spacing w:after="0" w:line="240" w:lineRule="auto"/>
      </w:pPr>
      <w:r>
        <w:separator/>
      </w:r>
    </w:p>
  </w:footnote>
  <w:footnote w:type="continuationSeparator" w:id="0">
    <w:p w14:paraId="48995115" w14:textId="77777777" w:rsidR="008243B2" w:rsidRDefault="008243B2" w:rsidP="00824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15AB9"/>
    <w:multiLevelType w:val="hybridMultilevel"/>
    <w:tmpl w:val="788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E73A9"/>
    <w:multiLevelType w:val="hybridMultilevel"/>
    <w:tmpl w:val="D0E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60C21"/>
    <w:multiLevelType w:val="multilevel"/>
    <w:tmpl w:val="014AC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39B560E"/>
    <w:multiLevelType w:val="multilevel"/>
    <w:tmpl w:val="5E788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A84671F"/>
    <w:multiLevelType w:val="hybridMultilevel"/>
    <w:tmpl w:val="CC1E1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3393382">
    <w:abstractNumId w:val="5"/>
  </w:num>
  <w:num w:numId="2" w16cid:durableId="1755972427">
    <w:abstractNumId w:val="13"/>
  </w:num>
  <w:num w:numId="3" w16cid:durableId="895511185">
    <w:abstractNumId w:val="0"/>
  </w:num>
  <w:num w:numId="4" w16cid:durableId="230778761">
    <w:abstractNumId w:val="9"/>
  </w:num>
  <w:num w:numId="5" w16cid:durableId="667951689">
    <w:abstractNumId w:val="3"/>
  </w:num>
  <w:num w:numId="6" w16cid:durableId="981497234">
    <w:abstractNumId w:val="4"/>
  </w:num>
  <w:num w:numId="7" w16cid:durableId="1848858567">
    <w:abstractNumId w:val="12"/>
  </w:num>
  <w:num w:numId="8" w16cid:durableId="852765112">
    <w:abstractNumId w:val="7"/>
  </w:num>
  <w:num w:numId="9" w16cid:durableId="1971091065">
    <w:abstractNumId w:val="1"/>
  </w:num>
  <w:num w:numId="10" w16cid:durableId="186407798">
    <w:abstractNumId w:val="15"/>
  </w:num>
  <w:num w:numId="11" w16cid:durableId="1122264691">
    <w:abstractNumId w:val="11"/>
  </w:num>
  <w:num w:numId="12" w16cid:durableId="2108229107">
    <w:abstractNumId w:val="8"/>
  </w:num>
  <w:num w:numId="13" w16cid:durableId="1076978743">
    <w:abstractNumId w:val="16"/>
  </w:num>
  <w:num w:numId="14" w16cid:durableId="1577670289">
    <w:abstractNumId w:val="10"/>
  </w:num>
  <w:num w:numId="15" w16cid:durableId="470441933">
    <w:abstractNumId w:val="14"/>
  </w:num>
  <w:num w:numId="16" w16cid:durableId="1354965276">
    <w:abstractNumId w:val="2"/>
  </w:num>
  <w:num w:numId="17" w16cid:durableId="74859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14701"/>
    <w:rsid w:val="00146361"/>
    <w:rsid w:val="001A1511"/>
    <w:rsid w:val="00201AAA"/>
    <w:rsid w:val="00212DA9"/>
    <w:rsid w:val="002E7039"/>
    <w:rsid w:val="00304ADE"/>
    <w:rsid w:val="00344B56"/>
    <w:rsid w:val="003B175D"/>
    <w:rsid w:val="003C049C"/>
    <w:rsid w:val="003C0AF9"/>
    <w:rsid w:val="00407DB8"/>
    <w:rsid w:val="004F268C"/>
    <w:rsid w:val="00567EFA"/>
    <w:rsid w:val="00585028"/>
    <w:rsid w:val="005D61BB"/>
    <w:rsid w:val="005F5285"/>
    <w:rsid w:val="00693CE3"/>
    <w:rsid w:val="006B4951"/>
    <w:rsid w:val="006E4C88"/>
    <w:rsid w:val="006F1903"/>
    <w:rsid w:val="007465DF"/>
    <w:rsid w:val="00756BE0"/>
    <w:rsid w:val="00765F02"/>
    <w:rsid w:val="00815594"/>
    <w:rsid w:val="008243B2"/>
    <w:rsid w:val="008617D4"/>
    <w:rsid w:val="00887E51"/>
    <w:rsid w:val="008945AF"/>
    <w:rsid w:val="008E2C7D"/>
    <w:rsid w:val="00961F2F"/>
    <w:rsid w:val="00A05393"/>
    <w:rsid w:val="00A877D0"/>
    <w:rsid w:val="00AF72C0"/>
    <w:rsid w:val="00B3506B"/>
    <w:rsid w:val="00BB4A45"/>
    <w:rsid w:val="00BE45CA"/>
    <w:rsid w:val="00C21220"/>
    <w:rsid w:val="00C7207E"/>
    <w:rsid w:val="00CA71FE"/>
    <w:rsid w:val="00CC15CE"/>
    <w:rsid w:val="00CC324B"/>
    <w:rsid w:val="00DE4EE1"/>
    <w:rsid w:val="00E05AC4"/>
    <w:rsid w:val="00E515BF"/>
    <w:rsid w:val="00F00FF2"/>
    <w:rsid w:val="00F267E6"/>
    <w:rsid w:val="00F612AD"/>
    <w:rsid w:val="00FD5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Mencinsinresolver">
    <w:name w:val="Unresolved Mention"/>
    <w:basedOn w:val="Fuentedeprrafopredeter"/>
    <w:uiPriority w:val="99"/>
    <w:semiHidden/>
    <w:unhideWhenUsed/>
    <w:rsid w:val="00A05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Di%C3%B3xido_de_manganes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a.org.mx/profesores/congreso_recursos/descargas/kathy_marzano.pdf" TargetMode="External"/><Relationship Id="rId12" Type="http://schemas.openxmlformats.org/officeDocument/2006/relationships/hyperlink" Target="https://es.wikipedia.org/wiki/Manganato_de_potasio" TargetMode="External"/><Relationship Id="rId17" Type="http://schemas.openxmlformats.org/officeDocument/2006/relationships/hyperlink" Target="https://youtu.be/-nDYzCtliBI"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2022-06-14T18:37:00Z</dcterms:created>
  <dcterms:modified xsi:type="dcterms:W3CDTF">2022-06-15T17:04:00Z</dcterms:modified>
</cp:coreProperties>
</file>