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D7B95" w14:textId="77777777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8032628"/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E8AE297" w14:textId="11A19382" w:rsidR="00B028BC" w:rsidRPr="0086273D" w:rsidRDefault="00B052E7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</w:t>
      </w:r>
      <w:r w:rsidR="008B1114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4</w:t>
      </w:r>
    </w:p>
    <w:p w14:paraId="01237E12" w14:textId="51366DC5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2262B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8B111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  <w:proofErr w:type="gramEnd"/>
    </w:p>
    <w:bookmarkEnd w:id="0"/>
    <w:p w14:paraId="558DFDC6" w14:textId="77777777" w:rsidR="00B028BC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C1057FD" w14:textId="64BE15DF" w:rsidR="0088362D" w:rsidRPr="001D32E2" w:rsidRDefault="008B1114" w:rsidP="0088362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Tercero</w:t>
      </w:r>
      <w:r w:rsidR="0088362D"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Secundaria</w:t>
      </w:r>
    </w:p>
    <w:p w14:paraId="7DA704C5" w14:textId="63F63745" w:rsidR="00B028BC" w:rsidRPr="0086273D" w:rsidRDefault="00622190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0FC09620" w14:textId="2DC01BB8" w:rsidR="002262B2" w:rsidRDefault="002262B2" w:rsidP="002262B2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</w:pPr>
      <w:r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  <w:t xml:space="preserve">Asignatura de Repaso: </w:t>
      </w:r>
      <w:r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  <w:t>Lengua Materna</w:t>
      </w:r>
    </w:p>
    <w:p w14:paraId="6A4BFE4C" w14:textId="77777777" w:rsidR="002262B2" w:rsidRDefault="002262B2" w:rsidP="002262B2">
      <w:pPr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</w:pPr>
      <w:r>
        <w:rPr>
          <w:rFonts w:ascii="Montserrat" w:hAnsi="Montserrat"/>
          <w:b/>
          <w:color w:val="595959" w:themeColor="text1" w:themeTint="A6"/>
          <w:position w:val="-1"/>
          <w:sz w:val="40"/>
          <w:szCs w:val="40"/>
        </w:rPr>
        <w:t>2° de Secundaria</w:t>
      </w:r>
    </w:p>
    <w:p w14:paraId="0B6EE731" w14:textId="77777777" w:rsidR="00B028BC" w:rsidRPr="0086273D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1D24648A" w14:textId="2DC755D5" w:rsidR="00B028BC" w:rsidRPr="0086273D" w:rsidRDefault="00B052E7" w:rsidP="0053321D">
      <w:pPr>
        <w:spacing w:after="240"/>
        <w:jc w:val="center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  <w:r w:rsidRPr="002262B2"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  <w:t>Que quede registrado</w:t>
      </w:r>
    </w:p>
    <w:p w14:paraId="68CE09F6" w14:textId="77777777" w:rsidR="002E5E65" w:rsidRDefault="002E5E65" w:rsidP="00622190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788C55D5" w14:textId="7E5D9FF2" w:rsidR="00622190" w:rsidRDefault="00B028BC" w:rsidP="006221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622190">
        <w:rPr>
          <w:rFonts w:ascii="Montserrat" w:eastAsia="Times New Roman" w:hAnsi="Montserrat" w:cs="Times New Roman"/>
          <w:b/>
          <w:bCs/>
          <w:i/>
          <w:lang w:eastAsia="es-MX"/>
        </w:rPr>
        <w:t xml:space="preserve">Aprendizaje esperado: </w:t>
      </w:r>
      <w:r w:rsidR="00B052E7" w:rsidRPr="00B052E7">
        <w:rPr>
          <w:rFonts w:ascii="Montserrat" w:hAnsi="Montserrat"/>
          <w:i/>
          <w:color w:val="000000" w:themeColor="text1"/>
        </w:rPr>
        <w:t>Participa en una mesa redonda sobre un tema específico.</w:t>
      </w:r>
    </w:p>
    <w:p w14:paraId="655D5364" w14:textId="48550123" w:rsidR="008825D5" w:rsidRDefault="008825D5" w:rsidP="006221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3AC5CA2F" w14:textId="14B6F085" w:rsidR="00622190" w:rsidRPr="00622190" w:rsidRDefault="00622190" w:rsidP="00622190">
      <w:pPr>
        <w:spacing w:after="0" w:line="240" w:lineRule="auto"/>
        <w:jc w:val="both"/>
        <w:rPr>
          <w:rFonts w:ascii="Montserrat" w:hAnsi="Montserrat"/>
          <w:b/>
          <w:bCs/>
          <w:i/>
          <w:color w:val="000000" w:themeColor="text1"/>
        </w:rPr>
      </w:pPr>
      <w:r w:rsidRPr="00622190">
        <w:rPr>
          <w:rFonts w:ascii="Montserrat" w:hAnsi="Montserrat"/>
          <w:b/>
          <w:i/>
          <w:color w:val="000000" w:themeColor="text1"/>
        </w:rPr>
        <w:t>Énfasis:</w:t>
      </w:r>
      <w:r w:rsidRPr="00622190">
        <w:rPr>
          <w:rFonts w:ascii="Montserrat" w:hAnsi="Montserrat"/>
          <w:i/>
          <w:color w:val="000000" w:themeColor="text1"/>
        </w:rPr>
        <w:t xml:space="preserve"> </w:t>
      </w:r>
      <w:r w:rsidR="00B052E7" w:rsidRPr="00B052E7">
        <w:rPr>
          <w:rFonts w:ascii="Montserrat" w:hAnsi="Montserrat"/>
          <w:i/>
          <w:color w:val="000000" w:themeColor="text1"/>
        </w:rPr>
        <w:t>Tomar notas para participar en una mesa redonda.</w:t>
      </w:r>
      <w:bookmarkStart w:id="1" w:name="_GoBack"/>
      <w:bookmarkEnd w:id="1"/>
    </w:p>
    <w:p w14:paraId="47082839" w14:textId="77777777" w:rsidR="00B028BC" w:rsidRPr="00B80224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403E9916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i/>
          <w:lang w:eastAsia="es-MX"/>
        </w:rPr>
      </w:pPr>
    </w:p>
    <w:p w14:paraId="3C83B0CB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5E0392C7" w14:textId="7F291EF7" w:rsidR="001C2943" w:rsidRPr="001C2943" w:rsidRDefault="001C2943" w:rsidP="001C2943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13E602" w14:textId="666D5B05" w:rsidR="00D97859" w:rsidRDefault="008B1114" w:rsidP="00D9785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="004F5C04">
        <w:rPr>
          <w:rFonts w:ascii="Montserrat" w:hAnsi="Montserrat" w:cs="Arial"/>
        </w:rPr>
        <w:t>prenderás a</w:t>
      </w:r>
      <w:r w:rsidR="006B2B20" w:rsidRPr="006B2B20">
        <w:rPr>
          <w:rFonts w:ascii="Montserrat" w:hAnsi="Montserrat" w:cs="Arial"/>
        </w:rPr>
        <w:t xml:space="preserve"> organizar la información a través de notas que </w:t>
      </w:r>
      <w:r w:rsidR="004F5C04">
        <w:rPr>
          <w:rFonts w:ascii="Montserrat" w:hAnsi="Montserrat" w:cs="Arial"/>
        </w:rPr>
        <w:t>te</w:t>
      </w:r>
      <w:r w:rsidR="006B2B20" w:rsidRPr="006B2B20">
        <w:rPr>
          <w:rFonts w:ascii="Montserrat" w:hAnsi="Montserrat" w:cs="Arial"/>
        </w:rPr>
        <w:t xml:space="preserve"> permitan, como participante, tener precisión sobre el tema; a la vez, se utilizan para identificar y clarificar problemas o controversias. Tomar notas como participante </w:t>
      </w:r>
      <w:r w:rsidR="004F5C04">
        <w:rPr>
          <w:rFonts w:ascii="Montserrat" w:hAnsi="Montserrat" w:cs="Arial"/>
        </w:rPr>
        <w:t>te</w:t>
      </w:r>
      <w:r w:rsidR="006B2B20" w:rsidRPr="006B2B20">
        <w:rPr>
          <w:rFonts w:ascii="Montserrat" w:hAnsi="Montserrat" w:cs="Arial"/>
        </w:rPr>
        <w:t xml:space="preserve"> permite desarrollar habilidades de escucha, síntesis, análisis y reflexión; además de ser una valiosa estrategia de estudio.</w:t>
      </w:r>
    </w:p>
    <w:p w14:paraId="5726FEB2" w14:textId="436116BB" w:rsidR="004F5C04" w:rsidRDefault="004F5C04" w:rsidP="00D97859">
      <w:pPr>
        <w:spacing w:after="0" w:line="240" w:lineRule="auto"/>
        <w:jc w:val="both"/>
        <w:rPr>
          <w:rFonts w:ascii="Montserrat" w:hAnsi="Montserrat" w:cs="Arial"/>
        </w:rPr>
      </w:pPr>
    </w:p>
    <w:p w14:paraId="7EB1E124" w14:textId="77777777" w:rsidR="002E5E65" w:rsidRPr="004F5C04" w:rsidRDefault="002E5E65" w:rsidP="00D97859">
      <w:pPr>
        <w:spacing w:after="0" w:line="240" w:lineRule="auto"/>
        <w:jc w:val="both"/>
        <w:rPr>
          <w:rFonts w:ascii="Montserrat" w:hAnsi="Montserrat" w:cs="Arial"/>
        </w:rPr>
      </w:pPr>
    </w:p>
    <w:p w14:paraId="4CFACE4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895FACB" w14:textId="7F3630CE" w:rsidR="001C2943" w:rsidRPr="001C2943" w:rsidRDefault="001C2943" w:rsidP="001C2943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A8BD16D" w14:textId="64782D59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as notas consisten en un registro sintético de lo que se escucha; es decir, no se escribe todo, palabra por palabra, sino que se elige lo más importante de la información y se consigna en el papel.</w:t>
      </w:r>
    </w:p>
    <w:p w14:paraId="73E62106" w14:textId="26A05E8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2594F5F" w14:textId="4F94A345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lastRenderedPageBreak/>
        <w:t>Tomar notas</w:t>
      </w:r>
      <w:r w:rsidR="006B2B20" w:rsidRPr="006B2B20">
        <w:rPr>
          <w:rFonts w:ascii="Montserrat" w:eastAsia="Calibri" w:hAnsi="Montserrat" w:cs="Arial"/>
        </w:rPr>
        <w:t xml:space="preserve"> es algo qu</w:t>
      </w:r>
      <w:r>
        <w:rPr>
          <w:rFonts w:ascii="Montserrat" w:eastAsia="Calibri" w:hAnsi="Montserrat" w:cs="Arial"/>
        </w:rPr>
        <w:t>e debes hacer</w:t>
      </w:r>
      <w:r w:rsidR="006B2B20" w:rsidRPr="006B2B20">
        <w:rPr>
          <w:rFonts w:ascii="Montserrat" w:eastAsia="Calibri" w:hAnsi="Montserrat" w:cs="Arial"/>
        </w:rPr>
        <w:t xml:space="preserve"> siempre con un fin determinado en mente: tal vez para responder una duda concreta; tal vez para tener un panorama general de lo que escuchas; tal vez únicamente para llegar a una conclusión de la postura de cada uno de los expositores. </w:t>
      </w:r>
    </w:p>
    <w:p w14:paraId="3746AE2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D93E25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En el caso de la mesa redonda, es posible distinguir entre las notas que toman los ponentes, tal vez para comentar o rebatir lo que han dicho sus compañeros expositores, y las que toman quienes participan como público, los cuales probablemente tomen notas para registrar la información y para localizar temas que les gustaría ampliar en la ronda de preguntas. </w:t>
      </w:r>
    </w:p>
    <w:p w14:paraId="1D5E073C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6A8248" w14:textId="451F12B6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Escucha atenta y activamente</w:t>
      </w:r>
      <w:r w:rsidR="004F5C04">
        <w:rPr>
          <w:rFonts w:ascii="Montserrat" w:eastAsia="Calibri" w:hAnsi="Montserrat" w:cs="Arial"/>
        </w:rPr>
        <w:t>,</w:t>
      </w:r>
      <w:r w:rsidRPr="006B2B20">
        <w:rPr>
          <w:rFonts w:ascii="Montserrat" w:eastAsia="Calibri" w:hAnsi="Montserrat" w:cs="Arial"/>
        </w:rPr>
        <w:t xml:space="preserve"> </w:t>
      </w:r>
      <w:r w:rsidR="004F5C04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ólo así será posible tomar unas notas útiles y completas que </w:t>
      </w:r>
      <w:r w:rsidR="004F5C04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sirvan para participar en la mesa y para llevar</w:t>
      </w:r>
      <w:r w:rsidR="004F5C04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la información que se exprese en ella. </w:t>
      </w:r>
      <w:r w:rsidR="004F5C04">
        <w:rPr>
          <w:rFonts w:ascii="Montserrat" w:eastAsia="Calibri" w:hAnsi="Montserrat" w:cs="Arial"/>
        </w:rPr>
        <w:t xml:space="preserve">Observa al siguiente video </w:t>
      </w:r>
      <w:r w:rsidRPr="006B2B20">
        <w:rPr>
          <w:rFonts w:ascii="Montserrat" w:eastAsia="Calibri" w:hAnsi="Montserrat" w:cs="Arial"/>
        </w:rPr>
        <w:t>y, tom</w:t>
      </w:r>
      <w:r w:rsidR="004F5C04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nota</w:t>
      </w:r>
      <w:r w:rsidR="008B1114">
        <w:rPr>
          <w:rFonts w:ascii="Montserrat" w:eastAsia="Calibri" w:hAnsi="Montserrat" w:cs="Arial"/>
        </w:rPr>
        <w:t>.</w:t>
      </w:r>
    </w:p>
    <w:p w14:paraId="55E642AA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862E3B" w14:textId="77777777" w:rsidR="004F5C04" w:rsidRPr="00DA0398" w:rsidRDefault="006B2B20" w:rsidP="006B2B2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r w:rsidRPr="00DA0398">
        <w:rPr>
          <w:rFonts w:ascii="Montserrat" w:eastAsia="Calibri" w:hAnsi="Montserrat" w:cs="Arial"/>
          <w:b/>
          <w:bCs/>
        </w:rPr>
        <w:t>Abejas mexicanas. Dulce miel de nuestra tierra.</w:t>
      </w:r>
    </w:p>
    <w:p w14:paraId="5D67CE69" w14:textId="7A20B462" w:rsidR="006B2B20" w:rsidRPr="00DA0398" w:rsidRDefault="0053321D" w:rsidP="004F5C04">
      <w:pPr>
        <w:pStyle w:val="Prrafodelista"/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hyperlink r:id="rId5" w:history="1">
        <w:r w:rsidR="002E5E65" w:rsidRPr="00506B87">
          <w:rPr>
            <w:rStyle w:val="Hipervnculo"/>
            <w:rFonts w:ascii="Montserrat" w:eastAsia="Calibri" w:hAnsi="Montserrat" w:cs="Arial"/>
          </w:rPr>
          <w:t>https://youtu.be/0BDEglDYmbY</w:t>
        </w:r>
      </w:hyperlink>
      <w:r w:rsidR="002E5E65">
        <w:rPr>
          <w:rFonts w:ascii="Montserrat" w:eastAsia="Calibri" w:hAnsi="Montserrat" w:cs="Arial"/>
        </w:rPr>
        <w:t xml:space="preserve"> </w:t>
      </w:r>
    </w:p>
    <w:p w14:paraId="069AE574" w14:textId="7F6136A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B98A9E" w14:textId="4F20A801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Es</w:t>
      </w:r>
      <w:r w:rsidR="006B2B20" w:rsidRPr="006B2B20">
        <w:rPr>
          <w:rFonts w:ascii="Montserrat" w:eastAsia="Calibri" w:hAnsi="Montserrat" w:cs="Arial"/>
        </w:rPr>
        <w:t xml:space="preserve"> difícil tomar notas cuando las personas están hablando</w:t>
      </w:r>
      <w:r>
        <w:rPr>
          <w:rFonts w:ascii="Montserrat" w:eastAsia="Calibri" w:hAnsi="Montserrat" w:cs="Arial"/>
        </w:rPr>
        <w:t xml:space="preserve">, </w:t>
      </w:r>
      <w:r w:rsidR="00B03158">
        <w:rPr>
          <w:rFonts w:ascii="Montserrat" w:eastAsia="Calibri" w:hAnsi="Montserrat" w:cs="Arial"/>
        </w:rPr>
        <w:t xml:space="preserve">esto </w:t>
      </w:r>
      <w:r w:rsidR="006B2B20" w:rsidRPr="006B2B20">
        <w:rPr>
          <w:rFonts w:ascii="Montserrat" w:eastAsia="Calibri" w:hAnsi="Montserrat" w:cs="Arial"/>
        </w:rPr>
        <w:t xml:space="preserve">nos lleva a ahondar en una característica crucial de las notas: son sintéticas. Es decir, se busca escribir sólo la parte más importante de la información, aquello que nos va a permitir después reconstruir lo que escuchamos sin demasiado esfuerzo. Con el video que acabas de </w:t>
      </w:r>
      <w:r w:rsidR="008B1114">
        <w:rPr>
          <w:rFonts w:ascii="Montserrat" w:eastAsia="Calibri" w:hAnsi="Montserrat" w:cs="Arial"/>
        </w:rPr>
        <w:t>observar</w:t>
      </w:r>
      <w:r w:rsidR="006B2B20" w:rsidRPr="006B2B20">
        <w:rPr>
          <w:rFonts w:ascii="Montserrat" w:eastAsia="Calibri" w:hAnsi="Montserrat" w:cs="Arial"/>
        </w:rPr>
        <w:t>, ¿cómo podrí</w:t>
      </w:r>
      <w:r w:rsidR="00B03158">
        <w:rPr>
          <w:rFonts w:ascii="Montserrat" w:eastAsia="Calibri" w:hAnsi="Montserrat" w:cs="Arial"/>
        </w:rPr>
        <w:t>a</w:t>
      </w:r>
      <w:r w:rsidR="006B2B20" w:rsidRPr="006B2B20">
        <w:rPr>
          <w:rFonts w:ascii="Montserrat" w:eastAsia="Calibri" w:hAnsi="Montserrat" w:cs="Arial"/>
        </w:rPr>
        <w:t>s tomar nota de esa información?</w:t>
      </w:r>
    </w:p>
    <w:p w14:paraId="7007AD5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BD886D" w14:textId="5C2F929D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Se trata de recuperar los puntos principales de manera que logres recordar la información.</w:t>
      </w:r>
    </w:p>
    <w:p w14:paraId="71CEEAE3" w14:textId="7DD1A25B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4168EC" w14:textId="48FF6922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Las ideas centrales serían: </w:t>
      </w:r>
    </w:p>
    <w:p w14:paraId="09710702" w14:textId="77777777" w:rsidR="00B03158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62F3A9" w14:textId="136BB105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>En las regiones tropicales y subtropicales viven cerca de 400 abejas sin aguijón.</w:t>
      </w:r>
    </w:p>
    <w:p w14:paraId="682A70A3" w14:textId="0926DFBA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Los mayas domesticaron a la abeja en troncos de caoba y la nombraron </w:t>
      </w:r>
      <w:proofErr w:type="spellStart"/>
      <w:r w:rsidRPr="00B03158">
        <w:rPr>
          <w:rFonts w:ascii="Montserrat" w:eastAsia="Calibri" w:hAnsi="Montserrat" w:cs="Arial"/>
        </w:rPr>
        <w:t>xuán</w:t>
      </w:r>
      <w:proofErr w:type="spellEnd"/>
      <w:r w:rsidRPr="00B03158">
        <w:rPr>
          <w:rFonts w:ascii="Montserrat" w:eastAsia="Calibri" w:hAnsi="Montserrat" w:cs="Arial"/>
        </w:rPr>
        <w:t xml:space="preserve"> </w:t>
      </w:r>
      <w:proofErr w:type="spellStart"/>
      <w:r w:rsidRPr="00B03158">
        <w:rPr>
          <w:rFonts w:ascii="Montserrat" w:eastAsia="Calibri" w:hAnsi="Montserrat" w:cs="Arial"/>
        </w:rPr>
        <w:t>ka</w:t>
      </w:r>
      <w:proofErr w:type="spellEnd"/>
      <w:r w:rsidRPr="00B03158">
        <w:rPr>
          <w:rFonts w:ascii="Montserrat" w:eastAsia="Calibri" w:hAnsi="Montserrat" w:cs="Arial"/>
        </w:rPr>
        <w:t xml:space="preserve">. </w:t>
      </w:r>
    </w:p>
    <w:p w14:paraId="3F2FF9AD" w14:textId="6311A263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En los pueblos antiguos utilizaban la miel como remedio para varios malestares, así como un endulzante natural. </w:t>
      </w:r>
    </w:p>
    <w:p w14:paraId="2E8A413C" w14:textId="07C3D041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La abeja </w:t>
      </w:r>
      <w:proofErr w:type="spellStart"/>
      <w:r w:rsidRPr="00B03158">
        <w:rPr>
          <w:rFonts w:ascii="Montserrat" w:eastAsia="Calibri" w:hAnsi="Montserrat" w:cs="Arial"/>
        </w:rPr>
        <w:t>Melipona</w:t>
      </w:r>
      <w:proofErr w:type="spellEnd"/>
      <w:r w:rsidRPr="00B03158">
        <w:rPr>
          <w:rFonts w:ascii="Montserrat" w:eastAsia="Calibri" w:hAnsi="Montserrat" w:cs="Arial"/>
        </w:rPr>
        <w:t xml:space="preserve"> se encuentra en peligro por la deforestación de selvas, manglares y uso de insecticidas.</w:t>
      </w:r>
    </w:p>
    <w:p w14:paraId="08F5570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D2714CB" w14:textId="536FAF03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 xml:space="preserve">Si no sabes </w:t>
      </w:r>
      <w:proofErr w:type="spellStart"/>
      <w:r>
        <w:rPr>
          <w:rFonts w:ascii="Montserrat" w:eastAsia="Calibri" w:hAnsi="Montserrat" w:cs="Arial"/>
        </w:rPr>
        <w:t>como</w:t>
      </w:r>
      <w:proofErr w:type="spellEnd"/>
      <w:r>
        <w:rPr>
          <w:rFonts w:ascii="Montserrat" w:eastAsia="Calibri" w:hAnsi="Montserrat" w:cs="Arial"/>
        </w:rPr>
        <w:t xml:space="preserve"> se escribe una palabra, también puedes ponerlo en tus notas, identificando la palabra con algún signo. L</w:t>
      </w:r>
      <w:r w:rsidR="006B2B20" w:rsidRPr="006B2B20">
        <w:rPr>
          <w:rFonts w:ascii="Montserrat" w:eastAsia="Calibri" w:hAnsi="Montserrat" w:cs="Arial"/>
        </w:rPr>
        <w:t>a toma de notas implica desarrollar un código personal de abreviaturas, signos y símbolos</w:t>
      </w:r>
      <w:r>
        <w:rPr>
          <w:rFonts w:ascii="Montserrat" w:eastAsia="Calibri" w:hAnsi="Montserrat" w:cs="Arial"/>
        </w:rPr>
        <w:t>.</w:t>
      </w:r>
    </w:p>
    <w:p w14:paraId="3F55907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1F16BB" w14:textId="70EB91A9" w:rsidR="006B2B20" w:rsidRPr="006B2B20" w:rsidRDefault="00B03158" w:rsidP="00B03158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>i estuviera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 escuchando una mesa redonda, sería bueno escribir junto a cada uno de los datos el nombre del ponente que lo expuso. </w:t>
      </w:r>
      <w:r>
        <w:rPr>
          <w:rFonts w:ascii="Montserrat" w:eastAsia="Calibri" w:hAnsi="Montserrat" w:cs="Arial"/>
        </w:rPr>
        <w:t xml:space="preserve">Eso </w:t>
      </w:r>
      <w:r w:rsidR="006B2B20" w:rsidRPr="006B2B20">
        <w:rPr>
          <w:rFonts w:ascii="Montserrat" w:eastAsia="Calibri" w:hAnsi="Montserrat" w:cs="Arial"/>
        </w:rPr>
        <w:t>te permitiría hacer preguntas directamente a ese ponente, o tal vez buscar después alguna investigación que haya publicado sobre el tema.</w:t>
      </w:r>
    </w:p>
    <w:p w14:paraId="56B7C053" w14:textId="2257B4E8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C3FF5A" w14:textId="0656928D" w:rsidR="006B2B20" w:rsidRDefault="006B2B20" w:rsidP="002E5E65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lastRenderedPageBreak/>
        <w:drawing>
          <wp:inline distT="0" distB="0" distL="0" distR="0" wp14:anchorId="4240DBA0" wp14:editId="6970372F">
            <wp:extent cx="5105400" cy="2854241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2789" cy="285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625A" w14:textId="02AB042B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58E4C4E" w14:textId="7CF9B6AF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También, con algún marcador o pluma de otro color, p</w:t>
      </w:r>
      <w:r w:rsidR="00B03158">
        <w:rPr>
          <w:rFonts w:ascii="Montserrat" w:eastAsia="Calibri" w:hAnsi="Montserrat" w:cs="Arial"/>
        </w:rPr>
        <w:t>ue</w:t>
      </w:r>
      <w:r w:rsidRPr="006B2B20">
        <w:rPr>
          <w:rFonts w:ascii="Montserrat" w:eastAsia="Calibri" w:hAnsi="Montserrat" w:cs="Arial"/>
        </w:rPr>
        <w:t xml:space="preserve">des hacer señalizaciones más puntuales, como datos que </w:t>
      </w:r>
      <w:r w:rsidR="00B03158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parezcan relevantes y algunas ideas centrales sobre las que </w:t>
      </w:r>
      <w:r w:rsidR="00B03158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gustaría profundizar.</w:t>
      </w:r>
    </w:p>
    <w:p w14:paraId="2F1220C8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08F715" w14:textId="6BADC4FC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</w:t>
      </w:r>
      <w:r w:rsidR="006B2B20" w:rsidRPr="006B2B20">
        <w:rPr>
          <w:rFonts w:ascii="Montserrat" w:eastAsia="Calibri" w:hAnsi="Montserrat" w:cs="Arial"/>
        </w:rPr>
        <w:t xml:space="preserve">stas marcas 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podrían ayudar a generar preguntas o dudas sobre lo que se pudiera estar conversando en una mesa redonda. </w:t>
      </w:r>
    </w:p>
    <w:p w14:paraId="14FB93E2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284786" w14:textId="610C9875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as preguntas pueden servir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en diversos sentidos: ya sea para plantearlas a la mesa de ponentes o para investigar por </w:t>
      </w:r>
      <w:r>
        <w:rPr>
          <w:rFonts w:ascii="Montserrat" w:eastAsia="Calibri" w:hAnsi="Montserrat" w:cs="Arial"/>
        </w:rPr>
        <w:t>tu</w:t>
      </w:r>
      <w:r w:rsidR="006B2B20" w:rsidRPr="006B2B20">
        <w:rPr>
          <w:rFonts w:ascii="Montserrat" w:eastAsia="Calibri" w:hAnsi="Montserrat" w:cs="Arial"/>
        </w:rPr>
        <w:t xml:space="preserve"> cuenta esas dudas que no se resuelva</w:t>
      </w: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 del todo.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 xml:space="preserve">e 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>ugeri</w:t>
      </w:r>
      <w:r>
        <w:rPr>
          <w:rFonts w:ascii="Montserrat" w:eastAsia="Calibri" w:hAnsi="Montserrat" w:cs="Arial"/>
        </w:rPr>
        <w:t>mos</w:t>
      </w:r>
      <w:r w:rsidR="006B2B20" w:rsidRPr="006B2B20">
        <w:rPr>
          <w:rFonts w:ascii="Montserrat" w:eastAsia="Calibri" w:hAnsi="Montserrat" w:cs="Arial"/>
        </w:rPr>
        <w:t xml:space="preserve"> que incorpore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 a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us notas marcas como éstas.</w:t>
      </w:r>
    </w:p>
    <w:p w14:paraId="372F1D48" w14:textId="1101F5A5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39802E" w14:textId="20FD9E36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3CAB34FD" wp14:editId="62C48687">
            <wp:extent cx="4702628" cy="322022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9516" cy="322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E382" w14:textId="1503B2E5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49B81B9" w14:textId="02AA1286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B03158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que, aunque por naturaleza el proceso de tomar notas es apresurado, eso no implica que sea caótico. Al contrario, entre más ordenada sea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 toma de notas y más claro y sencillo sea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 sistema, será</w:t>
      </w:r>
      <w:r w:rsidR="00B0315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más velo</w:t>
      </w:r>
      <w:r w:rsidR="00B03158">
        <w:rPr>
          <w:rFonts w:ascii="Montserrat" w:eastAsia="Calibri" w:hAnsi="Montserrat" w:cs="Arial"/>
        </w:rPr>
        <w:t>z</w:t>
      </w:r>
      <w:r w:rsidRPr="006B2B20">
        <w:rPr>
          <w:rFonts w:ascii="Montserrat" w:eastAsia="Calibri" w:hAnsi="Montserrat" w:cs="Arial"/>
        </w:rPr>
        <w:t xml:space="preserve"> para identificar, procesar y apuntar la información, por un lado; y, por otro,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resultará más fácil interpretar lo que escribi</w:t>
      </w:r>
      <w:r w:rsidR="00B03158">
        <w:rPr>
          <w:rFonts w:ascii="Montserrat" w:eastAsia="Calibri" w:hAnsi="Montserrat" w:cs="Arial"/>
        </w:rPr>
        <w:t>ste</w:t>
      </w:r>
      <w:r w:rsidRPr="006B2B20">
        <w:rPr>
          <w:rFonts w:ascii="Montserrat" w:eastAsia="Calibri" w:hAnsi="Montserrat" w:cs="Arial"/>
        </w:rPr>
        <w:t xml:space="preserve">, aunque haya pasado algo de tiempo. </w:t>
      </w:r>
    </w:p>
    <w:p w14:paraId="4CCC69E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4F11CA" w14:textId="64FCD4B1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Observa</w:t>
      </w:r>
      <w:r w:rsidR="006B2B20" w:rsidRPr="006B2B20">
        <w:rPr>
          <w:rFonts w:ascii="Montserrat" w:eastAsia="Calibri" w:hAnsi="Montserrat" w:cs="Arial"/>
        </w:rPr>
        <w:t xml:space="preserve"> un ejemplo de lo que un ponente puede expresar sobre el tema, tal vez desde ahí </w:t>
      </w:r>
      <w:proofErr w:type="spellStart"/>
      <w:r w:rsidR="006B2B20" w:rsidRPr="006B2B20">
        <w:rPr>
          <w:rFonts w:ascii="Montserrat" w:eastAsia="Calibri" w:hAnsi="Montserrat" w:cs="Arial"/>
        </w:rPr>
        <w:t>pudiéras</w:t>
      </w:r>
      <w:proofErr w:type="spellEnd"/>
      <w:r w:rsidR="006B2B20" w:rsidRPr="006B2B20">
        <w:rPr>
          <w:rFonts w:ascii="Montserrat" w:eastAsia="Calibri" w:hAnsi="Montserrat" w:cs="Arial"/>
        </w:rPr>
        <w:t xml:space="preserve"> generar algunas preguntas. </w:t>
      </w:r>
    </w:p>
    <w:p w14:paraId="5391C08C" w14:textId="6FCF8001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6E9A48" w14:textId="3F2B1475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72BCA691" wp14:editId="60ED7CDB">
            <wp:extent cx="4842865" cy="2642260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7109" cy="26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9D1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7FC1131" w14:textId="3A6CF84C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¿Cómo podrías hacer una nota con esta información y generar algunas preguntas?</w:t>
      </w:r>
    </w:p>
    <w:p w14:paraId="4C2C7CD6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BEA193" w14:textId="17AEAF40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e puede englobar la idea general y posteriormente plantear algunas preguntas. </w:t>
      </w:r>
    </w:p>
    <w:p w14:paraId="68635620" w14:textId="0B85D5EC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6C6E17" w14:textId="4A82F59F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1D15C23C" wp14:editId="11408017">
            <wp:extent cx="5364756" cy="2612572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044" cy="26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C70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75C4E0" w14:textId="25F0E460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lastRenderedPageBreak/>
        <w:t>El ponente uno expresa que existen algunos mitos en relación con las características de la miel y argumenta con una cita. Las preguntas que se podrían plantear serían:</w:t>
      </w:r>
    </w:p>
    <w:p w14:paraId="257609BF" w14:textId="77777777" w:rsidR="004A66D7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0E6A17" w14:textId="716416B4" w:rsidR="006B2B20" w:rsidRPr="004A66D7" w:rsidRDefault="006B2B20" w:rsidP="004A66D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¿Qué podrías hacer para eliminar esos mitos?</w:t>
      </w:r>
    </w:p>
    <w:p w14:paraId="3B08CE58" w14:textId="77777777" w:rsidR="006B2B20" w:rsidRPr="004A66D7" w:rsidRDefault="006B2B20" w:rsidP="004A66D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¿Cuál es el color menos común en los distintos tipos de miel?</w:t>
      </w:r>
    </w:p>
    <w:p w14:paraId="5BE0E593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03EF2FC" w14:textId="43617102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4A66D7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que, al tomar notas, no escrib</w:t>
      </w:r>
      <w:r w:rsidR="008B1114">
        <w:rPr>
          <w:rFonts w:ascii="Montserrat" w:eastAsia="Calibri" w:hAnsi="Montserrat" w:cs="Arial"/>
        </w:rPr>
        <w:t>es</w:t>
      </w:r>
      <w:r w:rsidRPr="006B2B20">
        <w:rPr>
          <w:rFonts w:ascii="Montserrat" w:eastAsia="Calibri" w:hAnsi="Montserrat" w:cs="Arial"/>
        </w:rPr>
        <w:t xml:space="preserve"> literalmente todo lo que escuchas palabra por palabra, sino que utilizas el parafraseo y la síntesis de información, pues es una manera en que p</w:t>
      </w:r>
      <w:r w:rsidR="008B1114">
        <w:rPr>
          <w:rFonts w:ascii="Montserrat" w:eastAsia="Calibri" w:hAnsi="Montserrat" w:cs="Arial"/>
        </w:rPr>
        <w:t>uedes</w:t>
      </w:r>
      <w:r w:rsidRPr="006B2B20">
        <w:rPr>
          <w:rFonts w:ascii="Montserrat" w:eastAsia="Calibri" w:hAnsi="Montserrat" w:cs="Arial"/>
        </w:rPr>
        <w:t xml:space="preserve"> recuperar fácilmente datos, conceptos, ideas centrales que tengan importancia para </w:t>
      </w:r>
      <w:r w:rsidR="008B1114">
        <w:rPr>
          <w:rFonts w:ascii="Montserrat" w:eastAsia="Calibri" w:hAnsi="Montserrat" w:cs="Arial"/>
        </w:rPr>
        <w:t>ti</w:t>
      </w:r>
      <w:r w:rsidRPr="006B2B20">
        <w:rPr>
          <w:rFonts w:ascii="Montserrat" w:eastAsia="Calibri" w:hAnsi="Montserrat" w:cs="Arial"/>
        </w:rPr>
        <w:t xml:space="preserve"> dentro de la mesa redonda.</w:t>
      </w:r>
    </w:p>
    <w:p w14:paraId="79FC724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2D4EB2" w14:textId="51065E1F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Tomar notas</w:t>
      </w:r>
      <w:r w:rsidR="006B2B20" w:rsidRPr="006B2B20">
        <w:rPr>
          <w:rFonts w:ascii="Montserrat" w:eastAsia="Calibri" w:hAnsi="Montserrat" w:cs="Arial"/>
        </w:rPr>
        <w:t xml:space="preserve"> es un proceso personal. Si bien, debe ser ordenado, la forma de tomar notas varía según la forma de procesar la información de cada quien. Para algun</w:t>
      </w:r>
      <w:r>
        <w:rPr>
          <w:rFonts w:ascii="Montserrat" w:eastAsia="Calibri" w:hAnsi="Montserrat" w:cs="Arial"/>
        </w:rPr>
        <w:t>o</w:t>
      </w:r>
      <w:r w:rsidR="006B2B20" w:rsidRPr="006B2B20">
        <w:rPr>
          <w:rFonts w:ascii="Montserrat" w:eastAsia="Calibri" w:hAnsi="Montserrat" w:cs="Arial"/>
        </w:rPr>
        <w:t>s puede ser más sencillo crear sus notas a través de la utilización de algunos esquemas, dibujos y señalizaciones que podrían servir al momento de estar atendiendo a la mesa redonda.</w:t>
      </w:r>
      <w:r>
        <w:rPr>
          <w:rFonts w:ascii="Montserrat" w:eastAsia="Calibri" w:hAnsi="Montserrat" w:cs="Arial"/>
        </w:rPr>
        <w:t xml:space="preserve"> </w:t>
      </w:r>
      <w:r w:rsidR="006B2B20" w:rsidRPr="006B2B20">
        <w:rPr>
          <w:rFonts w:ascii="Montserrat" w:eastAsia="Calibri" w:hAnsi="Montserrat" w:cs="Arial"/>
        </w:rPr>
        <w:t>Es decir que para algun</w:t>
      </w:r>
      <w:r>
        <w:rPr>
          <w:rFonts w:ascii="Montserrat" w:eastAsia="Calibri" w:hAnsi="Montserrat" w:cs="Arial"/>
        </w:rPr>
        <w:t>o</w:t>
      </w:r>
      <w:r w:rsidR="006B2B20" w:rsidRPr="006B2B20">
        <w:rPr>
          <w:rFonts w:ascii="Montserrat" w:eastAsia="Calibri" w:hAnsi="Montserrat" w:cs="Arial"/>
        </w:rPr>
        <w:t>s será más sencillo recuperar la información a través de estas formas más visuales.</w:t>
      </w:r>
    </w:p>
    <w:p w14:paraId="1530F9F4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547A30" w14:textId="2CC34A4A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P</w:t>
      </w:r>
      <w:r w:rsidR="006B2B20" w:rsidRPr="006B2B20">
        <w:rPr>
          <w:rFonts w:ascii="Montserrat" w:eastAsia="Calibri" w:hAnsi="Montserrat" w:cs="Arial"/>
        </w:rPr>
        <w:t xml:space="preserve">ara muchos es más útil un esquema o una nota al margen que permita seguir el orden de la información. </w:t>
      </w:r>
      <w:r>
        <w:rPr>
          <w:rFonts w:ascii="Montserrat" w:eastAsia="Calibri" w:hAnsi="Montserrat" w:cs="Arial"/>
        </w:rPr>
        <w:t>Analiza</w:t>
      </w:r>
      <w:r w:rsidR="006B2B20" w:rsidRPr="006B2B20">
        <w:rPr>
          <w:rFonts w:ascii="Montserrat" w:eastAsia="Calibri" w:hAnsi="Montserrat" w:cs="Arial"/>
        </w:rPr>
        <w:t xml:space="preserve"> esta otra manera de tomar notas para que sea más fácil de comprender. </w:t>
      </w:r>
    </w:p>
    <w:p w14:paraId="23318AAA" w14:textId="5F77DF0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B3EDE1" w14:textId="2EF8F34D" w:rsidR="006B2B20" w:rsidRDefault="006B2B20" w:rsidP="004A66D7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1F9A9EC0" wp14:editId="4F2605F7">
            <wp:extent cx="4797631" cy="3092567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4500" cy="31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BFD9" w14:textId="21E2AB1F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8E89C4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¿Qué puedes observar en esta otra posibilidad de tomar notas?</w:t>
      </w:r>
    </w:p>
    <w:p w14:paraId="54A46831" w14:textId="77777777" w:rsidR="004A66D7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067D229" w14:textId="73EF122A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o sólo </w:t>
      </w:r>
      <w:r>
        <w:rPr>
          <w:rFonts w:ascii="Montserrat" w:eastAsia="Calibri" w:hAnsi="Montserrat" w:cs="Arial"/>
        </w:rPr>
        <w:t xml:space="preserve">se </w:t>
      </w:r>
      <w:r w:rsidR="006B2B20" w:rsidRPr="006B2B20">
        <w:rPr>
          <w:rFonts w:ascii="Montserrat" w:eastAsia="Calibri" w:hAnsi="Montserrat" w:cs="Arial"/>
        </w:rPr>
        <w:t xml:space="preserve">utiliza un organizador gráfico para la información, también </w:t>
      </w:r>
      <w:r>
        <w:rPr>
          <w:rFonts w:ascii="Montserrat" w:eastAsia="Calibri" w:hAnsi="Montserrat" w:cs="Arial"/>
        </w:rPr>
        <w:t xml:space="preserve">se </w:t>
      </w:r>
      <w:r w:rsidR="006B2B20" w:rsidRPr="006B2B20">
        <w:rPr>
          <w:rFonts w:ascii="Montserrat" w:eastAsia="Calibri" w:hAnsi="Montserrat" w:cs="Arial"/>
        </w:rPr>
        <w:t>p</w:t>
      </w:r>
      <w:r>
        <w:rPr>
          <w:rFonts w:ascii="Montserrat" w:eastAsia="Calibri" w:hAnsi="Montserrat" w:cs="Arial"/>
        </w:rPr>
        <w:t>ue</w:t>
      </w:r>
      <w:r w:rsidR="006B2B20" w:rsidRPr="006B2B20">
        <w:rPr>
          <w:rFonts w:ascii="Montserrat" w:eastAsia="Calibri" w:hAnsi="Montserrat" w:cs="Arial"/>
        </w:rPr>
        <w:t>de</w:t>
      </w: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 crear notas al margen y utilizar algunas marcas o colores que ayuden a sintetizar los datos o señalar su importancia.</w:t>
      </w:r>
    </w:p>
    <w:p w14:paraId="69F64AAE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5135A3" w14:textId="2C176A5C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lastRenderedPageBreak/>
        <w:t>Pue</w:t>
      </w:r>
      <w:r w:rsidR="006B2B20" w:rsidRPr="006B2B20">
        <w:rPr>
          <w:rFonts w:ascii="Montserrat" w:eastAsia="Calibri" w:hAnsi="Montserrat" w:cs="Arial"/>
        </w:rPr>
        <w:t xml:space="preserve">des utilizar algunos signos o formas abreviadas que 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permitan agilizar </w:t>
      </w:r>
      <w:r>
        <w:rPr>
          <w:rFonts w:ascii="Montserrat" w:eastAsia="Calibri" w:hAnsi="Montserrat" w:cs="Arial"/>
        </w:rPr>
        <w:t>la</w:t>
      </w:r>
      <w:r w:rsidR="006B2B20" w:rsidRPr="006B2B20">
        <w:rPr>
          <w:rFonts w:ascii="Montserrat" w:eastAsia="Calibri" w:hAnsi="Montserrat" w:cs="Arial"/>
        </w:rPr>
        <w:t xml:space="preserve"> escritura. </w:t>
      </w:r>
    </w:p>
    <w:p w14:paraId="6983AC8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F7E65C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En este caso, Facultad se abrevió con “F.”, y se utilizaron los círculos y conectores para establecer la relación entre cada una de las ideas, además de que el tema principal se subrayó con marcador rosa. </w:t>
      </w:r>
    </w:p>
    <w:p w14:paraId="164D3A8E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E6FBEC" w14:textId="4683BA68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omar notas también puede ser una actividad creativa. Aunque no debes perder de vista algunas reglas básicas.</w:t>
      </w:r>
    </w:p>
    <w:p w14:paraId="43122C81" w14:textId="160FA381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2809051" w14:textId="15F47362" w:rsidR="006B2B20" w:rsidRDefault="006B2B20" w:rsidP="004A66D7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5DFB36D0" wp14:editId="3A087496">
            <wp:extent cx="4997272" cy="259475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8167" cy="26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6553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351FD51" w14:textId="49A4597C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Al tomar notas durante una mesa redonda, debes considerar:</w:t>
      </w:r>
    </w:p>
    <w:p w14:paraId="1B6FCFF0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B88F6EA" w14:textId="36D13D16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El tema y la fecha.</w:t>
      </w:r>
    </w:p>
    <w:p w14:paraId="407548D9" w14:textId="2506C0D8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Las ideas principales de cada participante.</w:t>
      </w:r>
    </w:p>
    <w:p w14:paraId="6E787E80" w14:textId="45341677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Algún dato, fecha, definición o explicación textual. </w:t>
      </w:r>
    </w:p>
    <w:p w14:paraId="1F99F441" w14:textId="1F93E117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La relación entre las diversas perspectivas del tema.</w:t>
      </w:r>
    </w:p>
    <w:p w14:paraId="703C2FE9" w14:textId="757FF665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Alguna idea que no haya quedado clara y se deba investigar o preguntar a los ponentes. </w:t>
      </w:r>
    </w:p>
    <w:p w14:paraId="5006F6BA" w14:textId="404E46AE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Datos de autores, textos, videos o referencias a fuentes de consulta relacionadas. </w:t>
      </w:r>
    </w:p>
    <w:p w14:paraId="36342BCA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92AF594" w14:textId="56B4E61C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</w:t>
      </w:r>
      <w:r w:rsidR="006B2B20" w:rsidRPr="006B2B20">
        <w:rPr>
          <w:rFonts w:ascii="Montserrat" w:eastAsia="Calibri" w:hAnsi="Montserrat" w:cs="Arial"/>
        </w:rPr>
        <w:t xml:space="preserve">n </w:t>
      </w: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 toma de notas también p</w:t>
      </w:r>
      <w:r>
        <w:rPr>
          <w:rFonts w:ascii="Montserrat" w:eastAsia="Calibri" w:hAnsi="Montserrat" w:cs="Arial"/>
        </w:rPr>
        <w:t>ue</w:t>
      </w:r>
      <w:r w:rsidR="006B2B20" w:rsidRPr="006B2B20">
        <w:rPr>
          <w:rFonts w:ascii="Montserrat" w:eastAsia="Calibri" w:hAnsi="Montserrat" w:cs="Arial"/>
        </w:rPr>
        <w:t>des agregar palabras o significados que no ent</w:t>
      </w:r>
      <w:r>
        <w:rPr>
          <w:rFonts w:ascii="Montserrat" w:eastAsia="Calibri" w:hAnsi="Montserrat" w:cs="Arial"/>
        </w:rPr>
        <w:t>i</w:t>
      </w:r>
      <w:r w:rsidR="006B2B20" w:rsidRPr="006B2B20">
        <w:rPr>
          <w:rFonts w:ascii="Montserrat" w:eastAsia="Calibri" w:hAnsi="Montserrat" w:cs="Arial"/>
        </w:rPr>
        <w:t>endas para después preguntar o, pone</w:t>
      </w:r>
      <w:r>
        <w:rPr>
          <w:rFonts w:ascii="Montserrat" w:eastAsia="Calibri" w:hAnsi="Montserrat" w:cs="Arial"/>
        </w:rPr>
        <w:t>r</w:t>
      </w:r>
      <w:r w:rsidR="006B2B20" w:rsidRPr="006B2B20">
        <w:rPr>
          <w:rFonts w:ascii="Montserrat" w:eastAsia="Calibri" w:hAnsi="Montserrat" w:cs="Arial"/>
        </w:rPr>
        <w:t xml:space="preserve"> palabras como: “¡ojo!”, “¡atención!”, o cualquier otra marca que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e pueda ayudar.</w:t>
      </w:r>
    </w:p>
    <w:p w14:paraId="14B97F9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03852E7" w14:textId="391DF643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4A66D7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tomar notas es un arte que se va refinando conforme se practica; la idea es no darse por vencido y ser consistentes. Con estos nuevos aprendizajes, ahora está</w:t>
      </w:r>
      <w:r w:rsidR="00DA039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list</w:t>
      </w:r>
      <w:r w:rsidR="00DA0398">
        <w:rPr>
          <w:rFonts w:ascii="Montserrat" w:eastAsia="Calibri" w:hAnsi="Montserrat" w:cs="Arial"/>
        </w:rPr>
        <w:t>a o listo</w:t>
      </w:r>
      <w:r w:rsidRPr="006B2B20">
        <w:rPr>
          <w:rFonts w:ascii="Montserrat" w:eastAsia="Calibri" w:hAnsi="Montserrat" w:cs="Arial"/>
        </w:rPr>
        <w:t xml:space="preserve"> para tomar notas durante cualquier actividad escolar, pero, sobre todo, durante las mesas redondas. Puede</w:t>
      </w:r>
      <w:r w:rsidR="00DA039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compartir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us preguntas, dudas y opiniones con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compañeras y compañeros.</w:t>
      </w:r>
    </w:p>
    <w:p w14:paraId="5BD120F0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0E979CC" w14:textId="2999D5F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lastRenderedPageBreak/>
        <w:t xml:space="preserve">Para adquirir más habilidades y sugerencias,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rec</w:t>
      </w:r>
      <w:r w:rsidR="00DA0398">
        <w:rPr>
          <w:rFonts w:ascii="Montserrat" w:eastAsia="Calibri" w:hAnsi="Montserrat" w:cs="Arial"/>
        </w:rPr>
        <w:t>o</w:t>
      </w:r>
      <w:r w:rsidRPr="006B2B20">
        <w:rPr>
          <w:rFonts w:ascii="Montserrat" w:eastAsia="Calibri" w:hAnsi="Montserrat" w:cs="Arial"/>
        </w:rPr>
        <w:t>mend</w:t>
      </w:r>
      <w:r w:rsidR="00DA0398">
        <w:rPr>
          <w:rFonts w:ascii="Montserrat" w:eastAsia="Calibri" w:hAnsi="Montserrat" w:cs="Arial"/>
        </w:rPr>
        <w:t>amos</w:t>
      </w:r>
      <w:r w:rsidRPr="006B2B20">
        <w:rPr>
          <w:rFonts w:ascii="Montserrat" w:eastAsia="Calibri" w:hAnsi="Montserrat" w:cs="Arial"/>
        </w:rPr>
        <w:t xml:space="preserve"> buscar en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 libro de texto de Lengua Materna, segundo grado, algunos otros ejemplos para reforzar lo aprendido.</w:t>
      </w:r>
    </w:p>
    <w:p w14:paraId="069940EF" w14:textId="53B511C8" w:rsidR="00DA0398" w:rsidRDefault="00DA039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77FAFF" w14:textId="77777777" w:rsidR="002E5E65" w:rsidRDefault="002E5E65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53D245" w14:textId="6DF9E120" w:rsidR="00DA0398" w:rsidRPr="0086273D" w:rsidRDefault="00DA0398" w:rsidP="00DA0398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6B070D64" w14:textId="49DA2C1D" w:rsidR="006B2B20" w:rsidRDefault="006B2B20" w:rsidP="000A50E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47472A" w14:textId="042E266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Ahora que ya sabe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las notas son un producto personal que cada uno crea según su capacidad para procesar la información y para cumplir una necesidad específica, </w:t>
      </w:r>
      <w:r>
        <w:rPr>
          <w:rFonts w:ascii="Montserrat" w:eastAsia="Calibri" w:hAnsi="Montserrat" w:cs="Arial"/>
        </w:rPr>
        <w:t>observa el siguiente video</w:t>
      </w:r>
      <w:r w:rsidRPr="006B2B20">
        <w:rPr>
          <w:rFonts w:ascii="Montserrat" w:eastAsia="Calibri" w:hAnsi="Montserrat" w:cs="Arial"/>
        </w:rPr>
        <w:t xml:space="preserve"> y compórt</w:t>
      </w:r>
      <w:r>
        <w:rPr>
          <w:rFonts w:ascii="Montserrat" w:eastAsia="Calibri" w:hAnsi="Montserrat" w:cs="Arial"/>
        </w:rPr>
        <w:t>ate</w:t>
      </w:r>
      <w:r w:rsidRPr="006B2B20">
        <w:rPr>
          <w:rFonts w:ascii="Montserrat" w:eastAsia="Calibri" w:hAnsi="Montserrat" w:cs="Arial"/>
        </w:rPr>
        <w:t xml:space="preserve"> como si la apicultora estuviera participando en una mesa redonda en la cual </w:t>
      </w:r>
      <w:r>
        <w:rPr>
          <w:rFonts w:ascii="Montserrat" w:eastAsia="Calibri" w:hAnsi="Montserrat" w:cs="Arial"/>
        </w:rPr>
        <w:t>tu</w:t>
      </w:r>
      <w:r w:rsidRPr="006B2B20">
        <w:rPr>
          <w:rFonts w:ascii="Montserrat" w:eastAsia="Calibri" w:hAnsi="Montserrat" w:cs="Arial"/>
        </w:rPr>
        <w:t xml:space="preserve"> participas como público.</w:t>
      </w:r>
    </w:p>
    <w:p w14:paraId="16E98D3A" w14:textId="7983F323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C96D94" w14:textId="1F8191F8" w:rsidR="00DA0398" w:rsidRPr="00DA0398" w:rsidRDefault="00DA0398" w:rsidP="00DA039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r w:rsidRPr="00DA0398">
        <w:rPr>
          <w:rFonts w:ascii="Montserrat" w:eastAsia="Calibri" w:hAnsi="Montserrat" w:cs="Arial"/>
          <w:b/>
          <w:bCs/>
        </w:rPr>
        <w:t>Apicultura. Xochimilco</w:t>
      </w:r>
    </w:p>
    <w:p w14:paraId="72E87DEF" w14:textId="3834984E" w:rsidR="00DA0398" w:rsidRDefault="0053321D" w:rsidP="00DA0398">
      <w:pPr>
        <w:pStyle w:val="Prrafodelista"/>
        <w:spacing w:after="0" w:line="240" w:lineRule="auto"/>
        <w:ind w:left="1065"/>
        <w:jc w:val="both"/>
        <w:rPr>
          <w:rFonts w:ascii="Montserrat" w:eastAsia="Calibri" w:hAnsi="Montserrat" w:cs="Arial"/>
        </w:rPr>
      </w:pPr>
      <w:hyperlink r:id="rId12" w:history="1">
        <w:r w:rsidR="008B1114" w:rsidRPr="00F3573A">
          <w:rPr>
            <w:rStyle w:val="Hipervnculo"/>
            <w:rFonts w:ascii="Montserrat" w:eastAsia="Calibri" w:hAnsi="Montserrat" w:cs="Arial"/>
          </w:rPr>
          <w:t>https://youtu.be/eQ12AHi8eLo</w:t>
        </w:r>
      </w:hyperlink>
    </w:p>
    <w:p w14:paraId="5C342BA4" w14:textId="77777777" w:rsidR="00DA0398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D5718B3" w14:textId="0F882544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</w:t>
      </w:r>
      <w:r>
        <w:rPr>
          <w:rFonts w:ascii="Montserrat" w:eastAsia="Calibri" w:hAnsi="Montserrat" w:cs="Arial"/>
        </w:rPr>
        <w:t>C</w:t>
      </w:r>
      <w:r w:rsidRPr="006B2B20">
        <w:rPr>
          <w:rFonts w:ascii="Montserrat" w:eastAsia="Calibri" w:hAnsi="Montserrat" w:cs="Arial"/>
        </w:rPr>
        <w:t xml:space="preserve">ómo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e fue con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notas?</w:t>
      </w:r>
      <w:r>
        <w:rPr>
          <w:rFonts w:ascii="Montserrat" w:eastAsia="Calibri" w:hAnsi="Montserrat" w:cs="Arial"/>
        </w:rPr>
        <w:t xml:space="preserve"> </w:t>
      </w:r>
      <w:r w:rsidRPr="006B2B20">
        <w:rPr>
          <w:rFonts w:ascii="Montserrat" w:eastAsia="Calibri" w:hAnsi="Montserrat" w:cs="Arial"/>
        </w:rPr>
        <w:t xml:space="preserve">No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desespere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si siente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todavía no toma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buenas notas; recuerd</w:t>
      </w:r>
      <w:r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es cosa de práctica.</w:t>
      </w:r>
    </w:p>
    <w:p w14:paraId="615B48C5" w14:textId="7777777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0391D1" w14:textId="187EFFF9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puede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hacer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propios apuntes usando otras estrategias como subrayados, palomeos, signos de admiración, mayúsculas o también abreviaturas.</w:t>
      </w:r>
    </w:p>
    <w:p w14:paraId="51FDA477" w14:textId="7777777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16BBB16" w14:textId="41B55E29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También puede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preguntarle a compañeras o compañeros que ya tengan su propia técnica para ver si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e puede servir o para perfeccionar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propias nota</w:t>
      </w:r>
      <w:r>
        <w:rPr>
          <w:rFonts w:ascii="Montserrat" w:eastAsia="Calibri" w:hAnsi="Montserrat" w:cs="Arial"/>
        </w:rPr>
        <w:t>s,</w:t>
      </w:r>
      <w:r w:rsidRPr="006B2B20">
        <w:rPr>
          <w:rFonts w:ascii="Montserrat" w:eastAsia="Calibri" w:hAnsi="Montserrat" w:cs="Arial"/>
        </w:rPr>
        <w:t xml:space="preserve"> sólo no olvide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debe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tener claro que las marcas que realiza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a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us notas deben quedar muy claras </w:t>
      </w:r>
      <w:r>
        <w:rPr>
          <w:rFonts w:ascii="Montserrat" w:eastAsia="Calibri" w:hAnsi="Montserrat" w:cs="Arial"/>
        </w:rPr>
        <w:t>para</w:t>
      </w:r>
      <w:r w:rsidRPr="006B2B20">
        <w:rPr>
          <w:rFonts w:ascii="Montserrat" w:eastAsia="Calibri" w:hAnsi="Montserrat" w:cs="Arial"/>
        </w:rPr>
        <w:t xml:space="preserve"> </w:t>
      </w:r>
      <w:r>
        <w:rPr>
          <w:rFonts w:ascii="Montserrat" w:eastAsia="Calibri" w:hAnsi="Montserrat" w:cs="Arial"/>
        </w:rPr>
        <w:t>ti</w:t>
      </w:r>
      <w:r w:rsidRPr="006B2B20">
        <w:rPr>
          <w:rFonts w:ascii="Montserrat" w:eastAsia="Calibri" w:hAnsi="Montserrat" w:cs="Arial"/>
        </w:rPr>
        <w:t>.</w:t>
      </w:r>
    </w:p>
    <w:p w14:paraId="51DB3B90" w14:textId="6288D3C9" w:rsidR="00DA0398" w:rsidRDefault="00DA0398" w:rsidP="000A50E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631A302" w14:textId="77777777" w:rsidR="00DA0398" w:rsidRDefault="00DA0398" w:rsidP="000A50E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BC404AF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09F49C79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08237AD8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542C5C60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Gracias por tu esfuerzo.</w:t>
      </w:r>
    </w:p>
    <w:p w14:paraId="44E0B9A6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sz w:val="24"/>
          <w:lang w:eastAsia="es-MX"/>
        </w:rPr>
      </w:pPr>
    </w:p>
    <w:p w14:paraId="7C3EE8E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48200C3D" w14:textId="77777777" w:rsidR="00E71028" w:rsidRPr="00E251EC" w:rsidRDefault="00E71028" w:rsidP="00E7102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10825FFF" w14:textId="77777777" w:rsidR="00E71028" w:rsidRDefault="00E71028" w:rsidP="00E7102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26F2920" w14:textId="4051085D" w:rsidR="00C7207E" w:rsidRDefault="0053321D" w:rsidP="00B028BC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  <w:hyperlink r:id="rId13" w:history="1">
        <w:r w:rsidR="008B1114" w:rsidRPr="00F3573A">
          <w:rPr>
            <w:rStyle w:val="Hipervnculo"/>
            <w:rFonts w:ascii="Montserrat" w:hAnsi="Montserrat"/>
            <w:bCs/>
            <w:iCs/>
            <w:kern w:val="24"/>
            <w:szCs w:val="40"/>
          </w:rPr>
          <w:t>https://www.conaliteg.sep.gob.mx/</w:t>
        </w:r>
      </w:hyperlink>
    </w:p>
    <w:p w14:paraId="77029577" w14:textId="77777777" w:rsidR="008B1114" w:rsidRPr="00B028BC" w:rsidRDefault="008B1114" w:rsidP="00B028BC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="008B1114" w:rsidRPr="00B028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C2EB8"/>
    <w:multiLevelType w:val="hybridMultilevel"/>
    <w:tmpl w:val="2B2A5168"/>
    <w:lvl w:ilvl="0" w:tplc="F6108AEC">
      <w:start w:val="2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E7C20"/>
    <w:multiLevelType w:val="hybridMultilevel"/>
    <w:tmpl w:val="507E4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51421"/>
    <w:multiLevelType w:val="hybridMultilevel"/>
    <w:tmpl w:val="CDFCF2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15CE1"/>
    <w:multiLevelType w:val="hybridMultilevel"/>
    <w:tmpl w:val="869A67F4"/>
    <w:lvl w:ilvl="0" w:tplc="8E7EF2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800DB"/>
    <w:multiLevelType w:val="hybridMultilevel"/>
    <w:tmpl w:val="E8221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24024"/>
    <w:multiLevelType w:val="hybridMultilevel"/>
    <w:tmpl w:val="156054B4"/>
    <w:lvl w:ilvl="0" w:tplc="C318FC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B5A27"/>
    <w:multiLevelType w:val="hybridMultilevel"/>
    <w:tmpl w:val="3CFE33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0228D7"/>
    <w:multiLevelType w:val="hybridMultilevel"/>
    <w:tmpl w:val="E0F24C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065D2"/>
    <w:multiLevelType w:val="hybridMultilevel"/>
    <w:tmpl w:val="ED4AD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B51CA"/>
    <w:multiLevelType w:val="hybridMultilevel"/>
    <w:tmpl w:val="E55ED5E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925A1"/>
    <w:multiLevelType w:val="hybridMultilevel"/>
    <w:tmpl w:val="CD5E2D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9579B"/>
    <w:multiLevelType w:val="hybridMultilevel"/>
    <w:tmpl w:val="24ECCE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124760"/>
    <w:multiLevelType w:val="hybridMultilevel"/>
    <w:tmpl w:val="EB4671E0"/>
    <w:lvl w:ilvl="0" w:tplc="8E7EF2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F117D"/>
    <w:multiLevelType w:val="hybridMultilevel"/>
    <w:tmpl w:val="145C4F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11"/>
  </w:num>
  <w:num w:numId="5">
    <w:abstractNumId w:val="12"/>
  </w:num>
  <w:num w:numId="6">
    <w:abstractNumId w:val="7"/>
  </w:num>
  <w:num w:numId="7">
    <w:abstractNumId w:val="1"/>
  </w:num>
  <w:num w:numId="8">
    <w:abstractNumId w:val="5"/>
  </w:num>
  <w:num w:numId="9">
    <w:abstractNumId w:val="15"/>
  </w:num>
  <w:num w:numId="10">
    <w:abstractNumId w:val="10"/>
  </w:num>
  <w:num w:numId="11">
    <w:abstractNumId w:val="6"/>
  </w:num>
  <w:num w:numId="12">
    <w:abstractNumId w:val="9"/>
  </w:num>
  <w:num w:numId="13">
    <w:abstractNumId w:val="8"/>
  </w:num>
  <w:num w:numId="14">
    <w:abstractNumId w:val="3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8BC"/>
    <w:rsid w:val="00030846"/>
    <w:rsid w:val="00037D1A"/>
    <w:rsid w:val="00037EF0"/>
    <w:rsid w:val="00064AC3"/>
    <w:rsid w:val="000A50EB"/>
    <w:rsid w:val="000A6CB8"/>
    <w:rsid w:val="001C2943"/>
    <w:rsid w:val="002262B2"/>
    <w:rsid w:val="002B2764"/>
    <w:rsid w:val="002E5E65"/>
    <w:rsid w:val="003122A0"/>
    <w:rsid w:val="0034624F"/>
    <w:rsid w:val="00351C4F"/>
    <w:rsid w:val="003A5E52"/>
    <w:rsid w:val="004A66D7"/>
    <w:rsid w:val="004C68B7"/>
    <w:rsid w:val="004F5C04"/>
    <w:rsid w:val="0053321D"/>
    <w:rsid w:val="00622190"/>
    <w:rsid w:val="006B2B20"/>
    <w:rsid w:val="008041E1"/>
    <w:rsid w:val="00854518"/>
    <w:rsid w:val="008825D5"/>
    <w:rsid w:val="0088362D"/>
    <w:rsid w:val="008B1114"/>
    <w:rsid w:val="00A815AD"/>
    <w:rsid w:val="00B028BC"/>
    <w:rsid w:val="00B03158"/>
    <w:rsid w:val="00B052E7"/>
    <w:rsid w:val="00B05FD8"/>
    <w:rsid w:val="00B46986"/>
    <w:rsid w:val="00B56582"/>
    <w:rsid w:val="00B85682"/>
    <w:rsid w:val="00BA7181"/>
    <w:rsid w:val="00C7207E"/>
    <w:rsid w:val="00C9512E"/>
    <w:rsid w:val="00D4704B"/>
    <w:rsid w:val="00D97859"/>
    <w:rsid w:val="00DA0398"/>
    <w:rsid w:val="00DB0777"/>
    <w:rsid w:val="00DD655E"/>
    <w:rsid w:val="00DF77F4"/>
    <w:rsid w:val="00E15C71"/>
    <w:rsid w:val="00E71028"/>
    <w:rsid w:val="00E82C0D"/>
    <w:rsid w:val="00EE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B1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eQ12AHi8eL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0BDEglDYmb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2021-08-29T03:07:00Z</dcterms:created>
  <dcterms:modified xsi:type="dcterms:W3CDTF">2021-08-29T03:38:00Z</dcterms:modified>
</cp:coreProperties>
</file>