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405E5" w14:textId="77777777" w:rsidR="00CD6BEC" w:rsidRPr="00515648" w:rsidRDefault="004F4542" w:rsidP="00515648">
      <w:pPr>
        <w:pStyle w:val="Sinespaciado"/>
        <w:jc w:val="center"/>
        <w:rPr>
          <w:rFonts w:ascii="Montserrat" w:eastAsiaTheme="minorEastAsia" w:hAnsi="Montserrat"/>
          <w:b/>
          <w:color w:val="000000" w:themeColor="text1"/>
          <w:kern w:val="24"/>
          <w:sz w:val="48"/>
          <w:szCs w:val="48"/>
          <w:lang w:eastAsia="es-MX"/>
        </w:rPr>
      </w:pPr>
      <w:r w:rsidRPr="00515648">
        <w:rPr>
          <w:rFonts w:ascii="Montserrat" w:eastAsiaTheme="minorEastAsia" w:hAnsi="Montserrat"/>
          <w:b/>
          <w:color w:val="000000" w:themeColor="text1"/>
          <w:kern w:val="24"/>
          <w:sz w:val="48"/>
          <w:szCs w:val="48"/>
          <w:lang w:eastAsia="es-MX"/>
        </w:rPr>
        <w:t>Martes</w:t>
      </w:r>
    </w:p>
    <w:p w14:paraId="20C89015" w14:textId="109BA459" w:rsidR="00827E4E" w:rsidRPr="007C053C" w:rsidRDefault="007169DF" w:rsidP="00515648">
      <w:pPr>
        <w:pStyle w:val="NormalWeb"/>
        <w:spacing w:before="0" w:beforeAutospacing="0" w:after="0" w:afterAutospacing="0"/>
        <w:jc w:val="center"/>
        <w:rPr>
          <w:rFonts w:ascii="Montserrat" w:hAnsi="Montserrat" w:cstheme="minorBidi"/>
          <w:b/>
          <w:color w:val="000000" w:themeColor="text1"/>
          <w:kern w:val="24"/>
          <w:sz w:val="56"/>
          <w:szCs w:val="72"/>
        </w:rPr>
      </w:pPr>
      <w:r w:rsidRPr="007C053C">
        <w:rPr>
          <w:rFonts w:ascii="Montserrat" w:hAnsi="Montserrat" w:cstheme="minorBidi"/>
          <w:b/>
          <w:color w:val="000000" w:themeColor="text1"/>
          <w:kern w:val="24"/>
          <w:sz w:val="56"/>
          <w:szCs w:val="72"/>
        </w:rPr>
        <w:t>2</w:t>
      </w:r>
      <w:r w:rsidR="00D055CF">
        <w:rPr>
          <w:rFonts w:ascii="Montserrat" w:hAnsi="Montserrat" w:cstheme="minorBidi"/>
          <w:b/>
          <w:color w:val="000000" w:themeColor="text1"/>
          <w:kern w:val="24"/>
          <w:sz w:val="56"/>
          <w:szCs w:val="72"/>
        </w:rPr>
        <w:t>6</w:t>
      </w:r>
    </w:p>
    <w:p w14:paraId="2D8F2A14" w14:textId="7676840F" w:rsidR="00CE7E44" w:rsidRPr="007C053C" w:rsidRDefault="00CE7E44" w:rsidP="00515648">
      <w:pPr>
        <w:pStyle w:val="NormalWeb"/>
        <w:spacing w:before="0" w:beforeAutospacing="0" w:after="0" w:afterAutospacing="0"/>
        <w:jc w:val="center"/>
        <w:rPr>
          <w:rFonts w:ascii="Montserrat" w:hAnsi="Montserrat" w:cstheme="minorBidi"/>
          <w:b/>
          <w:color w:val="000000" w:themeColor="text1"/>
          <w:kern w:val="24"/>
          <w:sz w:val="48"/>
          <w:szCs w:val="48"/>
        </w:rPr>
      </w:pPr>
      <w:r w:rsidRPr="007C053C">
        <w:rPr>
          <w:rFonts w:ascii="Montserrat" w:hAnsi="Montserrat" w:cstheme="minorBidi"/>
          <w:b/>
          <w:color w:val="000000" w:themeColor="text1"/>
          <w:kern w:val="24"/>
          <w:sz w:val="48"/>
          <w:szCs w:val="48"/>
        </w:rPr>
        <w:t xml:space="preserve">de </w:t>
      </w:r>
      <w:r w:rsidR="00FD7661" w:rsidRPr="007C053C">
        <w:rPr>
          <w:rFonts w:ascii="Montserrat" w:hAnsi="Montserrat" w:cstheme="minorBidi"/>
          <w:b/>
          <w:color w:val="000000" w:themeColor="text1"/>
          <w:kern w:val="24"/>
          <w:sz w:val="48"/>
          <w:szCs w:val="48"/>
        </w:rPr>
        <w:t>octu</w:t>
      </w:r>
      <w:r w:rsidR="00FB4D26" w:rsidRPr="007C053C">
        <w:rPr>
          <w:rFonts w:ascii="Montserrat" w:hAnsi="Montserrat" w:cstheme="minorBidi"/>
          <w:b/>
          <w:color w:val="000000" w:themeColor="text1"/>
          <w:kern w:val="24"/>
          <w:sz w:val="48"/>
          <w:szCs w:val="48"/>
        </w:rPr>
        <w:t>bre</w:t>
      </w:r>
    </w:p>
    <w:p w14:paraId="684E1795" w14:textId="12F6516D" w:rsidR="00CE7E44" w:rsidRPr="007C053C" w:rsidRDefault="00CE7E44" w:rsidP="00515648">
      <w:pPr>
        <w:pStyle w:val="NormalWeb"/>
        <w:tabs>
          <w:tab w:val="left" w:pos="3465"/>
        </w:tabs>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C053C" w:rsidRDefault="00CE7E44" w:rsidP="00515648">
      <w:pPr>
        <w:pStyle w:val="NormalWeb"/>
        <w:spacing w:before="0" w:beforeAutospacing="0" w:after="0" w:afterAutospacing="0"/>
        <w:jc w:val="center"/>
        <w:rPr>
          <w:rFonts w:ascii="Montserrat" w:hAnsi="Montserrat" w:cstheme="minorBidi"/>
          <w:b/>
          <w:color w:val="000000" w:themeColor="text1"/>
          <w:kern w:val="24"/>
          <w:sz w:val="52"/>
          <w:szCs w:val="52"/>
        </w:rPr>
      </w:pPr>
      <w:r w:rsidRPr="007C053C">
        <w:rPr>
          <w:rFonts w:ascii="Montserrat" w:hAnsi="Montserrat" w:cstheme="minorBidi"/>
          <w:b/>
          <w:color w:val="000000" w:themeColor="text1"/>
          <w:kern w:val="24"/>
          <w:sz w:val="52"/>
          <w:szCs w:val="52"/>
        </w:rPr>
        <w:t>3° de Secundaria</w:t>
      </w:r>
    </w:p>
    <w:p w14:paraId="66625336" w14:textId="0E7958AC" w:rsidR="00CE7E44" w:rsidRPr="007C053C" w:rsidRDefault="004F4542" w:rsidP="00515648">
      <w:pPr>
        <w:pStyle w:val="NormalWeb"/>
        <w:spacing w:before="0" w:beforeAutospacing="0" w:after="0" w:afterAutospacing="0"/>
        <w:jc w:val="center"/>
        <w:rPr>
          <w:rFonts w:ascii="Montserrat" w:hAnsi="Montserrat" w:cstheme="minorBidi"/>
          <w:b/>
          <w:color w:val="000000" w:themeColor="text1"/>
          <w:kern w:val="24"/>
          <w:sz w:val="52"/>
          <w:szCs w:val="52"/>
        </w:rPr>
      </w:pPr>
      <w:r w:rsidRPr="007C053C">
        <w:rPr>
          <w:rFonts w:ascii="Montserrat" w:hAnsi="Montserrat" w:cstheme="minorBidi"/>
          <w:b/>
          <w:color w:val="000000" w:themeColor="text1"/>
          <w:kern w:val="24"/>
          <w:sz w:val="52"/>
          <w:szCs w:val="52"/>
        </w:rPr>
        <w:t>Matemáticas</w:t>
      </w:r>
    </w:p>
    <w:p w14:paraId="651F2198" w14:textId="77777777" w:rsidR="00CD69EF" w:rsidRPr="00515648" w:rsidRDefault="00CD69EF" w:rsidP="00515648">
      <w:pPr>
        <w:pStyle w:val="NormalWeb"/>
        <w:spacing w:before="0" w:beforeAutospacing="0" w:after="0" w:afterAutospacing="0"/>
        <w:jc w:val="center"/>
        <w:rPr>
          <w:rFonts w:ascii="Montserrat" w:hAnsi="Montserrat" w:cstheme="minorBidi"/>
          <w:b/>
          <w:color w:val="000000" w:themeColor="text1"/>
          <w:kern w:val="24"/>
          <w:sz w:val="48"/>
          <w:szCs w:val="48"/>
        </w:rPr>
      </w:pPr>
    </w:p>
    <w:p w14:paraId="7658C265" w14:textId="3FAA89DB" w:rsidR="00CE7E44" w:rsidRPr="007C053C" w:rsidRDefault="007169DF" w:rsidP="00515648">
      <w:pPr>
        <w:pStyle w:val="NormalWeb"/>
        <w:spacing w:before="0" w:beforeAutospacing="0" w:after="0" w:afterAutospacing="0"/>
        <w:jc w:val="center"/>
        <w:rPr>
          <w:rFonts w:ascii="Montserrat" w:hAnsi="Montserrat" w:cstheme="minorBidi"/>
          <w:i/>
          <w:color w:val="000000" w:themeColor="text1"/>
          <w:kern w:val="24"/>
          <w:sz w:val="48"/>
          <w:szCs w:val="48"/>
        </w:rPr>
      </w:pPr>
      <w:r w:rsidRPr="007C053C">
        <w:rPr>
          <w:rFonts w:ascii="Montserrat" w:hAnsi="Montserrat" w:cstheme="minorBidi"/>
          <w:i/>
          <w:color w:val="000000" w:themeColor="text1"/>
          <w:kern w:val="24"/>
          <w:sz w:val="48"/>
          <w:szCs w:val="48"/>
        </w:rPr>
        <w:t>Teorema de Pitágoras. Problemas reales</w:t>
      </w:r>
    </w:p>
    <w:p w14:paraId="7BAD1A02" w14:textId="77777777" w:rsidR="00515648" w:rsidRPr="00A02428" w:rsidRDefault="00515648" w:rsidP="009A76E6">
      <w:pPr>
        <w:spacing w:after="0" w:line="240" w:lineRule="auto"/>
        <w:jc w:val="both"/>
        <w:textAlignment w:val="baseline"/>
        <w:rPr>
          <w:rFonts w:ascii="Montserrat" w:eastAsia="Times New Roman" w:hAnsi="Montserrat" w:cs="Times New Roman"/>
          <w:b/>
          <w:bCs/>
          <w:lang w:eastAsia="es-MX"/>
        </w:rPr>
      </w:pPr>
    </w:p>
    <w:p w14:paraId="3ACBA814" w14:textId="77777777" w:rsidR="00515648" w:rsidRPr="00515648" w:rsidRDefault="00515648" w:rsidP="009A76E6">
      <w:pPr>
        <w:spacing w:after="0" w:line="240" w:lineRule="auto"/>
        <w:jc w:val="both"/>
        <w:textAlignment w:val="baseline"/>
        <w:rPr>
          <w:rFonts w:ascii="Montserrat" w:eastAsia="Times New Roman" w:hAnsi="Montserrat" w:cs="Times New Roman"/>
          <w:bCs/>
          <w:lang w:eastAsia="es-MX"/>
        </w:rPr>
      </w:pPr>
    </w:p>
    <w:p w14:paraId="51B156B2" w14:textId="4595D7AA" w:rsidR="00B14CE3" w:rsidRPr="007C053C" w:rsidRDefault="00B14CE3" w:rsidP="009A76E6">
      <w:pPr>
        <w:spacing w:after="0" w:line="240" w:lineRule="auto"/>
        <w:jc w:val="both"/>
        <w:textAlignment w:val="baseline"/>
        <w:rPr>
          <w:rFonts w:ascii="Montserrat" w:eastAsia="Times New Roman" w:hAnsi="Montserrat" w:cs="Times New Roman"/>
          <w:bCs/>
          <w:i/>
          <w:lang w:eastAsia="es-MX"/>
        </w:rPr>
      </w:pPr>
      <w:r w:rsidRPr="007C053C">
        <w:rPr>
          <w:rFonts w:ascii="Montserrat" w:eastAsia="Times New Roman" w:hAnsi="Montserrat" w:cs="Times New Roman"/>
          <w:b/>
          <w:bCs/>
          <w:i/>
          <w:lang w:eastAsia="es-MX"/>
        </w:rPr>
        <w:t>Aprendizaje esperado:</w:t>
      </w:r>
      <w:r w:rsidRPr="007C053C">
        <w:rPr>
          <w:rFonts w:ascii="Montserrat" w:eastAsia="Times New Roman" w:hAnsi="Montserrat" w:cs="Times New Roman"/>
          <w:bCs/>
          <w:i/>
          <w:lang w:eastAsia="es-MX"/>
        </w:rPr>
        <w:t xml:space="preserve"> </w:t>
      </w:r>
      <w:r w:rsidR="007169DF" w:rsidRPr="007C053C">
        <w:rPr>
          <w:rFonts w:ascii="Montserrat" w:eastAsia="Times New Roman" w:hAnsi="Montserrat" w:cs="Times New Roman"/>
          <w:bCs/>
          <w:i/>
          <w:lang w:eastAsia="es-MX"/>
        </w:rPr>
        <w:t>Resuelve problemas que implican el uso del teorema de Pitágoras.</w:t>
      </w:r>
    </w:p>
    <w:p w14:paraId="10DCF0EC" w14:textId="77777777" w:rsidR="00526339" w:rsidRPr="007C053C" w:rsidRDefault="00526339" w:rsidP="009A76E6">
      <w:pPr>
        <w:spacing w:after="0" w:line="240" w:lineRule="auto"/>
        <w:jc w:val="both"/>
        <w:textAlignment w:val="baseline"/>
        <w:rPr>
          <w:rFonts w:ascii="Montserrat" w:eastAsia="Times New Roman" w:hAnsi="Montserrat" w:cs="Times New Roman"/>
          <w:bCs/>
          <w:i/>
          <w:lang w:eastAsia="es-MX"/>
        </w:rPr>
      </w:pPr>
    </w:p>
    <w:p w14:paraId="1B57DC1C" w14:textId="077BF1A1" w:rsidR="00EA3337" w:rsidRPr="007C053C" w:rsidRDefault="007E4848" w:rsidP="009A76E6">
      <w:pPr>
        <w:spacing w:after="0" w:line="240" w:lineRule="auto"/>
        <w:jc w:val="both"/>
        <w:textAlignment w:val="baseline"/>
        <w:rPr>
          <w:rFonts w:ascii="Montserrat" w:eastAsia="Times New Roman" w:hAnsi="Montserrat" w:cs="Times New Roman"/>
          <w:bCs/>
          <w:i/>
          <w:lang w:eastAsia="es-MX"/>
        </w:rPr>
      </w:pPr>
      <w:r w:rsidRPr="007C053C">
        <w:rPr>
          <w:rFonts w:ascii="Montserrat" w:eastAsia="Times New Roman" w:hAnsi="Montserrat" w:cs="Times New Roman"/>
          <w:b/>
          <w:bCs/>
          <w:i/>
          <w:lang w:eastAsia="es-MX"/>
        </w:rPr>
        <w:t>Énfasis:</w:t>
      </w:r>
      <w:r w:rsidRPr="007C053C">
        <w:rPr>
          <w:rFonts w:ascii="Montserrat" w:eastAsia="Times New Roman" w:hAnsi="Montserrat" w:cs="Times New Roman"/>
          <w:bCs/>
          <w:i/>
          <w:lang w:eastAsia="es-MX"/>
        </w:rPr>
        <w:t xml:space="preserve"> </w:t>
      </w:r>
      <w:r w:rsidR="007169DF" w:rsidRPr="007C053C">
        <w:rPr>
          <w:rFonts w:ascii="Montserrat" w:eastAsia="Times New Roman" w:hAnsi="Montserrat" w:cs="Times New Roman"/>
          <w:bCs/>
          <w:i/>
          <w:lang w:eastAsia="es-MX"/>
        </w:rPr>
        <w:t>Resolver problemas reales que impliquen el uso del teorema de Pitágoras.</w:t>
      </w:r>
    </w:p>
    <w:p w14:paraId="14A3D1CD" w14:textId="77777777" w:rsidR="00B14CE3" w:rsidRPr="007C053C" w:rsidRDefault="00B14CE3" w:rsidP="009A76E6">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7C053C" w:rsidRDefault="00EA3337" w:rsidP="009A76E6">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7C053C" w:rsidRDefault="004773D5" w:rsidP="009A76E6">
      <w:pPr>
        <w:spacing w:after="0" w:line="240" w:lineRule="auto"/>
        <w:jc w:val="both"/>
        <w:textAlignment w:val="baseline"/>
        <w:rPr>
          <w:rFonts w:ascii="Montserrat" w:eastAsia="Times New Roman" w:hAnsi="Montserrat" w:cs="Times New Roman"/>
          <w:b/>
          <w:bCs/>
          <w:sz w:val="28"/>
          <w:szCs w:val="24"/>
          <w:lang w:eastAsia="es-MX"/>
        </w:rPr>
      </w:pPr>
      <w:r w:rsidRPr="007C053C">
        <w:rPr>
          <w:rFonts w:ascii="Montserrat" w:eastAsia="Times New Roman" w:hAnsi="Montserrat" w:cs="Times New Roman"/>
          <w:b/>
          <w:bCs/>
          <w:sz w:val="28"/>
          <w:szCs w:val="24"/>
          <w:lang w:eastAsia="es-MX"/>
        </w:rPr>
        <w:t>¿Qué vamos a aprender?</w:t>
      </w:r>
    </w:p>
    <w:p w14:paraId="593FFB9C" w14:textId="2EEBD5EA" w:rsidR="00305129" w:rsidRPr="007C053C" w:rsidRDefault="00305129" w:rsidP="009A76E6">
      <w:pPr>
        <w:spacing w:after="0" w:line="240" w:lineRule="auto"/>
        <w:jc w:val="both"/>
        <w:rPr>
          <w:rFonts w:ascii="Montserrat" w:eastAsia="Times New Roman" w:hAnsi="Montserrat" w:cs="Times New Roman"/>
          <w:bCs/>
          <w:lang w:eastAsia="es-MX"/>
        </w:rPr>
      </w:pPr>
    </w:p>
    <w:p w14:paraId="1CB5395E" w14:textId="4574EF65" w:rsidR="00332D0B" w:rsidRPr="007C053C" w:rsidRDefault="00932522" w:rsidP="009A76E6">
      <w:pPr>
        <w:spacing w:after="0" w:line="240" w:lineRule="auto"/>
        <w:jc w:val="both"/>
        <w:rPr>
          <w:rFonts w:ascii="Montserrat" w:hAnsi="Montserrat" w:cs="Arial"/>
          <w:bCs/>
          <w:color w:val="000000" w:themeColor="text1"/>
        </w:rPr>
      </w:pPr>
      <w:r w:rsidRPr="007C053C">
        <w:rPr>
          <w:rFonts w:ascii="Montserrat" w:hAnsi="Montserrat" w:cs="Arial"/>
          <w:bCs/>
          <w:color w:val="000000" w:themeColor="text1"/>
        </w:rPr>
        <w:t>R</w:t>
      </w:r>
      <w:r w:rsidR="00332D0B" w:rsidRPr="007C053C">
        <w:rPr>
          <w:rFonts w:ascii="Montserrat" w:hAnsi="Montserrat" w:cs="Arial"/>
          <w:bCs/>
          <w:color w:val="000000" w:themeColor="text1"/>
        </w:rPr>
        <w:t>esolver</w:t>
      </w:r>
      <w:r w:rsidRPr="007C053C">
        <w:rPr>
          <w:rFonts w:ascii="Montserrat" w:hAnsi="Montserrat" w:cs="Arial"/>
          <w:bCs/>
          <w:color w:val="000000" w:themeColor="text1"/>
        </w:rPr>
        <w:t>ás</w:t>
      </w:r>
      <w:r w:rsidR="00332D0B" w:rsidRPr="007C053C">
        <w:rPr>
          <w:rFonts w:ascii="Montserrat" w:hAnsi="Montserrat" w:cs="Arial"/>
          <w:bCs/>
          <w:color w:val="000000" w:themeColor="text1"/>
        </w:rPr>
        <w:t xml:space="preserve"> problemas cuadráticos usando la factorización, empleando el método de factor común en problemas geométricos.</w:t>
      </w:r>
    </w:p>
    <w:p w14:paraId="6F667CC0" w14:textId="77777777" w:rsidR="00332D0B" w:rsidRPr="007C053C" w:rsidRDefault="00332D0B" w:rsidP="009A76E6">
      <w:pPr>
        <w:spacing w:after="0" w:line="240" w:lineRule="auto"/>
        <w:jc w:val="both"/>
        <w:rPr>
          <w:rFonts w:ascii="Montserrat" w:hAnsi="Montserrat" w:cs="Arial"/>
          <w:bCs/>
          <w:color w:val="000000" w:themeColor="text1"/>
        </w:rPr>
      </w:pPr>
    </w:p>
    <w:p w14:paraId="5EDFA1B0" w14:textId="2C3D2DA4" w:rsidR="00F835EE" w:rsidRPr="007C053C" w:rsidRDefault="00932522" w:rsidP="009A76E6">
      <w:pPr>
        <w:spacing w:after="0" w:line="240" w:lineRule="auto"/>
        <w:jc w:val="both"/>
        <w:rPr>
          <w:rFonts w:ascii="Montserrat" w:hAnsi="Montserrat" w:cs="Arial"/>
          <w:bCs/>
          <w:color w:val="000000" w:themeColor="text1"/>
        </w:rPr>
      </w:pPr>
      <w:r w:rsidRPr="007C053C">
        <w:rPr>
          <w:rFonts w:ascii="Montserrat" w:hAnsi="Montserrat" w:cs="Arial"/>
          <w:bCs/>
          <w:color w:val="000000" w:themeColor="text1"/>
        </w:rPr>
        <w:t>Posteriormente, trabajarás</w:t>
      </w:r>
      <w:r w:rsidR="00332D0B" w:rsidRPr="007C053C">
        <w:rPr>
          <w:rFonts w:ascii="Montserrat" w:hAnsi="Montserrat" w:cs="Arial"/>
          <w:bCs/>
          <w:color w:val="000000" w:themeColor="text1"/>
        </w:rPr>
        <w:t xml:space="preserve"> con problemas de factorización utilizando el factor común en problemas reales; binomios conjugados (diferencia de cuadrados), dos binomios con un término común y desarrollo del binomio al cuadrado, tanto en problemas geométricos como reales.</w:t>
      </w:r>
    </w:p>
    <w:p w14:paraId="45933C85" w14:textId="3C85968E" w:rsidR="00332D0B" w:rsidRPr="007C053C" w:rsidRDefault="00332D0B" w:rsidP="009A76E6">
      <w:pPr>
        <w:spacing w:after="0" w:line="240" w:lineRule="auto"/>
        <w:jc w:val="both"/>
        <w:rPr>
          <w:rFonts w:ascii="Montserrat" w:hAnsi="Montserrat" w:cs="Arial"/>
          <w:bCs/>
          <w:color w:val="000000" w:themeColor="text1"/>
        </w:rPr>
      </w:pPr>
    </w:p>
    <w:p w14:paraId="13BCA4C9" w14:textId="17D865B1" w:rsidR="00332D0B" w:rsidRPr="007C053C" w:rsidRDefault="00932522" w:rsidP="009A76E6">
      <w:pPr>
        <w:spacing w:after="0" w:line="240" w:lineRule="auto"/>
        <w:jc w:val="both"/>
        <w:rPr>
          <w:rFonts w:ascii="Montserrat" w:hAnsi="Montserrat" w:cs="Arial"/>
          <w:bCs/>
          <w:color w:val="000000" w:themeColor="text1"/>
        </w:rPr>
      </w:pPr>
      <w:r w:rsidRPr="007C053C">
        <w:rPr>
          <w:rFonts w:ascii="Montserrat" w:hAnsi="Montserrat" w:cs="Arial"/>
          <w:bCs/>
          <w:color w:val="000000" w:themeColor="text1"/>
        </w:rPr>
        <w:t>N</w:t>
      </w:r>
      <w:r w:rsidR="00332D0B" w:rsidRPr="007C053C">
        <w:rPr>
          <w:rFonts w:ascii="Montserrat" w:hAnsi="Montserrat" w:cs="Arial"/>
          <w:bCs/>
          <w:color w:val="000000" w:themeColor="text1"/>
        </w:rPr>
        <w:t>ecesitar</w:t>
      </w:r>
      <w:r w:rsidRPr="007C053C">
        <w:rPr>
          <w:rFonts w:ascii="Montserrat" w:hAnsi="Montserrat" w:cs="Arial"/>
          <w:bCs/>
          <w:color w:val="000000" w:themeColor="text1"/>
        </w:rPr>
        <w:t>ás</w:t>
      </w:r>
      <w:r w:rsidR="00332D0B" w:rsidRPr="007C053C">
        <w:rPr>
          <w:rFonts w:ascii="Montserrat" w:hAnsi="Montserrat" w:cs="Arial"/>
          <w:bCs/>
          <w:color w:val="000000" w:themeColor="text1"/>
        </w:rPr>
        <w:t xml:space="preserve"> </w:t>
      </w:r>
      <w:r w:rsidRPr="007C053C">
        <w:rPr>
          <w:rFonts w:ascii="Montserrat" w:hAnsi="Montserrat" w:cs="Arial"/>
          <w:bCs/>
          <w:color w:val="000000" w:themeColor="text1"/>
        </w:rPr>
        <w:t>tu</w:t>
      </w:r>
      <w:r w:rsidR="00332D0B" w:rsidRPr="007C053C">
        <w:rPr>
          <w:rFonts w:ascii="Montserrat" w:hAnsi="Montserrat" w:cs="Arial"/>
          <w:bCs/>
          <w:color w:val="000000" w:themeColor="text1"/>
        </w:rPr>
        <w:t xml:space="preserve"> cuaderno, lápiz, juego de geometría y </w:t>
      </w:r>
      <w:r w:rsidRPr="007C053C">
        <w:rPr>
          <w:rFonts w:ascii="Montserrat" w:hAnsi="Montserrat" w:cs="Arial"/>
          <w:bCs/>
          <w:color w:val="000000" w:themeColor="text1"/>
        </w:rPr>
        <w:t>t</w:t>
      </w:r>
      <w:r w:rsidR="00332D0B" w:rsidRPr="007C053C">
        <w:rPr>
          <w:rFonts w:ascii="Montserrat" w:hAnsi="Montserrat" w:cs="Arial"/>
          <w:bCs/>
          <w:color w:val="000000" w:themeColor="text1"/>
        </w:rPr>
        <w:t>u libro de texto.</w:t>
      </w:r>
    </w:p>
    <w:p w14:paraId="470A66F2" w14:textId="77777777" w:rsidR="00332D0B" w:rsidRPr="007C053C" w:rsidRDefault="00332D0B" w:rsidP="009A76E6">
      <w:pPr>
        <w:spacing w:after="0" w:line="240" w:lineRule="auto"/>
        <w:jc w:val="both"/>
        <w:rPr>
          <w:rFonts w:ascii="Montserrat" w:hAnsi="Montserrat" w:cs="Arial"/>
          <w:bCs/>
          <w:color w:val="000000" w:themeColor="text1"/>
        </w:rPr>
      </w:pPr>
    </w:p>
    <w:p w14:paraId="5BEB555F" w14:textId="577F5AB8" w:rsidR="00332D0B" w:rsidRPr="007C053C" w:rsidRDefault="00332D0B" w:rsidP="009A76E6">
      <w:pPr>
        <w:spacing w:after="0" w:line="240" w:lineRule="auto"/>
        <w:jc w:val="both"/>
        <w:rPr>
          <w:rFonts w:ascii="Montserrat" w:hAnsi="Montserrat"/>
        </w:rPr>
      </w:pPr>
      <w:r w:rsidRPr="007C053C">
        <w:rPr>
          <w:rFonts w:ascii="Montserrat" w:eastAsia="Arial" w:hAnsi="Montserrat" w:cs="Arial"/>
          <w:color w:val="000000" w:themeColor="text1"/>
        </w:rPr>
        <w:t>En caso de que no cuent</w:t>
      </w:r>
      <w:r w:rsidR="00932522" w:rsidRPr="007C053C">
        <w:rPr>
          <w:rFonts w:ascii="Montserrat" w:eastAsia="Arial" w:hAnsi="Montserrat" w:cs="Arial"/>
          <w:color w:val="000000" w:themeColor="text1"/>
        </w:rPr>
        <w:t>as con el libro, tienes</w:t>
      </w:r>
      <w:r w:rsidRPr="007C053C">
        <w:rPr>
          <w:rFonts w:ascii="Montserrat" w:eastAsia="Arial" w:hAnsi="Montserrat" w:cs="Arial"/>
          <w:color w:val="000000" w:themeColor="text1"/>
        </w:rPr>
        <w:t xml:space="preserve"> la opción de consultarlo a través de la página de la Comisión Naciona</w:t>
      </w:r>
      <w:r w:rsidR="00515648">
        <w:rPr>
          <w:rFonts w:ascii="Montserrat" w:eastAsia="Arial" w:hAnsi="Montserrat" w:cs="Arial"/>
          <w:color w:val="000000" w:themeColor="text1"/>
        </w:rPr>
        <w:t>l de Libros de Texto Gratuitos.</w:t>
      </w:r>
      <w:r w:rsidRPr="007C053C">
        <w:rPr>
          <w:rFonts w:ascii="Montserrat" w:eastAsia="Arial" w:hAnsi="Montserrat" w:cs="Arial"/>
          <w:color w:val="000000" w:themeColor="text1"/>
        </w:rPr>
        <w:t xml:space="preserve"> </w:t>
      </w:r>
    </w:p>
    <w:p w14:paraId="6E370177" w14:textId="65355CF5" w:rsidR="00332D0B" w:rsidRPr="007C053C" w:rsidRDefault="00332D0B" w:rsidP="009A76E6">
      <w:pPr>
        <w:spacing w:after="0" w:line="240" w:lineRule="auto"/>
        <w:jc w:val="both"/>
        <w:rPr>
          <w:rFonts w:ascii="Montserrat" w:hAnsi="Montserrat"/>
        </w:rPr>
      </w:pPr>
    </w:p>
    <w:p w14:paraId="6BED9010" w14:textId="2CA2B9A4" w:rsidR="00332D0B" w:rsidRPr="007C053C" w:rsidRDefault="00932522" w:rsidP="009A76E6">
      <w:pPr>
        <w:spacing w:after="0" w:line="240" w:lineRule="auto"/>
        <w:jc w:val="both"/>
        <w:rPr>
          <w:rFonts w:ascii="Montserrat" w:eastAsia="Arial" w:hAnsi="Montserrat" w:cs="Arial"/>
          <w:color w:val="000000" w:themeColor="text1"/>
        </w:rPr>
      </w:pPr>
      <w:r w:rsidRPr="007C053C">
        <w:rPr>
          <w:rFonts w:ascii="Montserrat" w:eastAsia="Arial" w:hAnsi="Montserrat" w:cs="Arial"/>
          <w:color w:val="000000" w:themeColor="text1"/>
        </w:rPr>
        <w:t>Anota</w:t>
      </w:r>
      <w:r w:rsidR="00332D0B" w:rsidRPr="007C053C">
        <w:rPr>
          <w:rFonts w:ascii="Montserrat" w:eastAsia="Arial" w:hAnsi="Montserrat" w:cs="Arial"/>
          <w:color w:val="000000" w:themeColor="text1"/>
        </w:rPr>
        <w:t xml:space="preserve"> las dudas, inquietudes o dificultades que surjan al r</w:t>
      </w:r>
      <w:r w:rsidRPr="007C053C">
        <w:rPr>
          <w:rFonts w:ascii="Montserrat" w:eastAsia="Arial" w:hAnsi="Montserrat" w:cs="Arial"/>
          <w:color w:val="000000" w:themeColor="text1"/>
        </w:rPr>
        <w:t>esolver los planteamientos</w:t>
      </w:r>
      <w:r w:rsidR="00332D0B" w:rsidRPr="007C053C">
        <w:rPr>
          <w:rFonts w:ascii="Montserrat" w:eastAsia="Arial" w:hAnsi="Montserrat" w:cs="Arial"/>
          <w:color w:val="000000" w:themeColor="text1"/>
        </w:rPr>
        <w:t>.</w:t>
      </w:r>
    </w:p>
    <w:p w14:paraId="58ECF9DD" w14:textId="163A7C56" w:rsidR="00332D0B" w:rsidRPr="007C053C" w:rsidRDefault="00332D0B" w:rsidP="009A76E6">
      <w:pPr>
        <w:spacing w:after="0" w:line="240" w:lineRule="auto"/>
        <w:jc w:val="both"/>
        <w:rPr>
          <w:rFonts w:ascii="Montserrat" w:eastAsia="Arial" w:hAnsi="Montserrat" w:cs="Arial"/>
          <w:color w:val="000000" w:themeColor="text1"/>
        </w:rPr>
      </w:pPr>
    </w:p>
    <w:p w14:paraId="2562DFB4" w14:textId="77777777" w:rsidR="003429E7" w:rsidRPr="007C053C" w:rsidRDefault="003429E7" w:rsidP="009A76E6">
      <w:pPr>
        <w:spacing w:after="0" w:line="240" w:lineRule="auto"/>
        <w:jc w:val="both"/>
        <w:rPr>
          <w:rFonts w:ascii="Montserrat" w:eastAsia="Calibri" w:hAnsi="Montserrat" w:cs="Arial"/>
        </w:rPr>
      </w:pPr>
    </w:p>
    <w:p w14:paraId="04B2AD1B" w14:textId="61063085" w:rsidR="00CD69EF" w:rsidRPr="007C053C" w:rsidRDefault="00841732" w:rsidP="00BA12C0">
      <w:pPr>
        <w:spacing w:after="0" w:line="240" w:lineRule="auto"/>
        <w:textAlignment w:val="baseline"/>
        <w:rPr>
          <w:rFonts w:ascii="Montserrat" w:eastAsia="Times New Roman" w:hAnsi="Montserrat" w:cs="Times New Roman"/>
          <w:b/>
          <w:bCs/>
          <w:sz w:val="28"/>
          <w:szCs w:val="24"/>
          <w:lang w:eastAsia="es-MX"/>
        </w:rPr>
      </w:pPr>
      <w:r w:rsidRPr="007C053C">
        <w:rPr>
          <w:rFonts w:ascii="Montserrat" w:eastAsia="Times New Roman" w:hAnsi="Montserrat" w:cs="Times New Roman"/>
          <w:b/>
          <w:bCs/>
          <w:sz w:val="28"/>
          <w:szCs w:val="24"/>
          <w:lang w:eastAsia="es-MX"/>
        </w:rPr>
        <w:t>¿Qué hacemos?</w:t>
      </w:r>
    </w:p>
    <w:p w14:paraId="45804D96" w14:textId="75C5539E" w:rsidR="003651E1" w:rsidRDefault="003651E1" w:rsidP="009A76E6">
      <w:pPr>
        <w:spacing w:after="0" w:line="240" w:lineRule="auto"/>
        <w:jc w:val="both"/>
        <w:textAlignment w:val="baseline"/>
        <w:rPr>
          <w:rFonts w:ascii="Montserrat" w:eastAsia="Times New Roman" w:hAnsi="Montserrat" w:cs="Times New Roman"/>
          <w:bCs/>
          <w:szCs w:val="24"/>
          <w:lang w:eastAsia="es-MX"/>
        </w:rPr>
      </w:pPr>
    </w:p>
    <w:p w14:paraId="29E17588"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El tema de solución de problemas de ecuaciones cuadráticas lo habías abordado en sesiones anteriores, pero por métodos informales y por operaciones inversas. Ahora lo trabajarás con ecuaciones de segundo grado por el método de factorización.</w:t>
      </w:r>
    </w:p>
    <w:p w14:paraId="4966B37A" w14:textId="77777777" w:rsidR="004064B3" w:rsidRPr="007C053C" w:rsidRDefault="004064B3" w:rsidP="004064B3">
      <w:pPr>
        <w:spacing w:after="0" w:line="240" w:lineRule="auto"/>
        <w:jc w:val="both"/>
        <w:rPr>
          <w:rFonts w:ascii="Montserrat" w:hAnsi="Montserrat" w:cs="Arial"/>
          <w:color w:val="000000" w:themeColor="text1"/>
        </w:rPr>
      </w:pPr>
    </w:p>
    <w:p w14:paraId="04003DB2"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Pero antes de empezar con el tema, lee el siguiente cuento:</w:t>
      </w:r>
    </w:p>
    <w:p w14:paraId="184B7822" w14:textId="77777777" w:rsidR="004064B3" w:rsidRPr="007C053C" w:rsidRDefault="004064B3" w:rsidP="004064B3">
      <w:pPr>
        <w:spacing w:after="0" w:line="240" w:lineRule="auto"/>
        <w:jc w:val="both"/>
        <w:rPr>
          <w:rFonts w:ascii="Montserrat" w:hAnsi="Montserrat" w:cs="Arial"/>
          <w:b/>
          <w:color w:val="000000" w:themeColor="text1"/>
        </w:rPr>
      </w:pPr>
    </w:p>
    <w:p w14:paraId="224C791C" w14:textId="77777777" w:rsidR="004064B3" w:rsidRPr="007C053C" w:rsidRDefault="004064B3" w:rsidP="004064B3">
      <w:pPr>
        <w:pStyle w:val="NormalWeb"/>
        <w:shd w:val="clear" w:color="auto" w:fill="FFFFFF"/>
        <w:spacing w:before="0" w:beforeAutospacing="0" w:after="0" w:afterAutospacing="0"/>
        <w:jc w:val="both"/>
        <w:rPr>
          <w:rFonts w:ascii="Montserrat" w:hAnsi="Montserrat" w:cs="Arial"/>
          <w:i/>
          <w:color w:val="000000" w:themeColor="text1"/>
          <w:sz w:val="22"/>
          <w:szCs w:val="22"/>
          <w:lang w:eastAsia="en-US"/>
        </w:rPr>
      </w:pPr>
      <w:r w:rsidRPr="007C053C">
        <w:rPr>
          <w:rFonts w:ascii="Montserrat" w:hAnsi="Montserrat" w:cs="Arial"/>
          <w:i/>
          <w:color w:val="000000" w:themeColor="text1"/>
          <w:sz w:val="22"/>
          <w:szCs w:val="22"/>
          <w:lang w:eastAsia="en-US"/>
        </w:rPr>
        <w:t>Érase una vez, en una escuela secundaria en México, en específico en un salón de tercer grado, grupo…, bueno, algún grupo.</w:t>
      </w:r>
    </w:p>
    <w:p w14:paraId="6ACEE8F5" w14:textId="77777777" w:rsidR="004064B3" w:rsidRPr="007C053C" w:rsidRDefault="004064B3" w:rsidP="004064B3">
      <w:pPr>
        <w:pStyle w:val="NormalWeb"/>
        <w:shd w:val="clear" w:color="auto" w:fill="FFFFFF"/>
        <w:spacing w:before="0" w:beforeAutospacing="0" w:after="0" w:afterAutospacing="0"/>
        <w:jc w:val="both"/>
        <w:rPr>
          <w:rFonts w:ascii="Montserrat" w:hAnsi="Montserrat" w:cs="Arial"/>
          <w:i/>
          <w:color w:val="000000" w:themeColor="text1"/>
          <w:sz w:val="22"/>
          <w:szCs w:val="22"/>
          <w:lang w:eastAsia="en-US"/>
        </w:rPr>
      </w:pPr>
    </w:p>
    <w:p w14:paraId="1ECBEB47"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Había un estante en el salón lleno de materiales, hojas, plumones, dados, ligas y tarjetas de diversos tamaños, colores, formas y contenido.</w:t>
      </w:r>
    </w:p>
    <w:p w14:paraId="100DC868" w14:textId="77777777" w:rsidR="004064B3" w:rsidRPr="007C053C" w:rsidRDefault="004064B3" w:rsidP="004064B3">
      <w:pPr>
        <w:spacing w:after="0" w:line="240" w:lineRule="auto"/>
        <w:jc w:val="both"/>
        <w:rPr>
          <w:rFonts w:ascii="Montserrat" w:hAnsi="Montserrat" w:cs="Arial"/>
          <w:i/>
          <w:color w:val="000000" w:themeColor="text1"/>
        </w:rPr>
      </w:pPr>
    </w:p>
    <w:p w14:paraId="7BCDE770"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 xml:space="preserve">Debido a una pandemia mundial, el salón estaba vacío desde hace medio año y las tarjetas, que eran las más inquietas de los materiales, se empezaron a preguntar: “las vacaciones ya duraron mucho, ¿no creen?, ¿cuándo nos sacarán de este encierro?”, entre </w:t>
      </w:r>
      <w:proofErr w:type="gramStart"/>
      <w:r w:rsidRPr="007C053C">
        <w:rPr>
          <w:rFonts w:ascii="Montserrat" w:hAnsi="Montserrat" w:cs="Arial"/>
          <w:i/>
          <w:color w:val="000000" w:themeColor="text1"/>
        </w:rPr>
        <w:t>otras miles</w:t>
      </w:r>
      <w:proofErr w:type="gramEnd"/>
      <w:r w:rsidRPr="007C053C">
        <w:rPr>
          <w:rFonts w:ascii="Montserrat" w:hAnsi="Montserrat" w:cs="Arial"/>
          <w:i/>
          <w:color w:val="000000" w:themeColor="text1"/>
        </w:rPr>
        <w:t xml:space="preserve"> de preguntas, generando cada vez más angustia entre las tarjetas.</w:t>
      </w:r>
    </w:p>
    <w:p w14:paraId="2534B398" w14:textId="77777777" w:rsidR="004064B3" w:rsidRPr="007C053C" w:rsidRDefault="004064B3" w:rsidP="004064B3">
      <w:pPr>
        <w:spacing w:after="0" w:line="240" w:lineRule="auto"/>
        <w:jc w:val="both"/>
        <w:rPr>
          <w:rFonts w:ascii="Montserrat" w:hAnsi="Montserrat" w:cs="Arial"/>
          <w:i/>
          <w:color w:val="000000" w:themeColor="text1"/>
        </w:rPr>
      </w:pPr>
    </w:p>
    <w:p w14:paraId="71DA8417"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Al notar la situación, una de las tarjetas les propuso a las demás hacer diferentes juegos que las mantuvieran ocupadas, entretenidas y se divirtieran todas juntas.</w:t>
      </w:r>
    </w:p>
    <w:p w14:paraId="670A5732" w14:textId="77777777" w:rsidR="004064B3" w:rsidRPr="007C053C" w:rsidRDefault="004064B3" w:rsidP="004064B3">
      <w:pPr>
        <w:spacing w:after="0" w:line="240" w:lineRule="auto"/>
        <w:jc w:val="both"/>
        <w:rPr>
          <w:rFonts w:ascii="Montserrat" w:hAnsi="Montserrat" w:cs="Arial"/>
          <w:i/>
          <w:color w:val="000000" w:themeColor="text1"/>
        </w:rPr>
      </w:pPr>
    </w:p>
    <w:p w14:paraId="12C00849"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Así que decidieron empezar a jugar reuniéndose en grupos, dependiendo de sus:</w:t>
      </w:r>
    </w:p>
    <w:p w14:paraId="6C0A9A4E" w14:textId="77777777" w:rsidR="004064B3" w:rsidRPr="007C053C" w:rsidRDefault="004064B3" w:rsidP="004064B3">
      <w:pPr>
        <w:spacing w:after="0" w:line="240" w:lineRule="auto"/>
        <w:jc w:val="both"/>
        <w:rPr>
          <w:rFonts w:ascii="Montserrat" w:hAnsi="Montserrat" w:cs="Arial"/>
          <w:i/>
          <w:color w:val="000000" w:themeColor="text1"/>
        </w:rPr>
      </w:pPr>
    </w:p>
    <w:p w14:paraId="6DCE8E9B"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1. Colores</w:t>
      </w:r>
    </w:p>
    <w:p w14:paraId="2841BC48" w14:textId="77777777" w:rsidR="004064B3" w:rsidRPr="007C053C" w:rsidRDefault="004064B3" w:rsidP="004064B3">
      <w:pPr>
        <w:spacing w:after="0" w:line="240" w:lineRule="auto"/>
        <w:jc w:val="both"/>
        <w:rPr>
          <w:rFonts w:ascii="Montserrat" w:hAnsi="Montserrat" w:cs="Arial"/>
          <w:i/>
          <w:color w:val="000000" w:themeColor="text1"/>
        </w:rPr>
      </w:pPr>
    </w:p>
    <w:p w14:paraId="7CE0E640"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2. Tamaños</w:t>
      </w:r>
    </w:p>
    <w:p w14:paraId="5AEE2C1F" w14:textId="77777777" w:rsidR="004064B3" w:rsidRPr="007C053C" w:rsidRDefault="004064B3" w:rsidP="004064B3">
      <w:pPr>
        <w:spacing w:after="0" w:line="240" w:lineRule="auto"/>
        <w:jc w:val="both"/>
        <w:rPr>
          <w:rFonts w:ascii="Montserrat" w:hAnsi="Montserrat" w:cs="Arial"/>
          <w:i/>
          <w:color w:val="000000" w:themeColor="text1"/>
        </w:rPr>
      </w:pPr>
    </w:p>
    <w:p w14:paraId="7E1F794D"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3. Formas</w:t>
      </w:r>
    </w:p>
    <w:p w14:paraId="187D6939" w14:textId="77777777" w:rsidR="004064B3" w:rsidRPr="007C053C" w:rsidRDefault="004064B3" w:rsidP="004064B3">
      <w:pPr>
        <w:spacing w:after="0" w:line="240" w:lineRule="auto"/>
        <w:jc w:val="both"/>
        <w:rPr>
          <w:rFonts w:ascii="Montserrat" w:hAnsi="Montserrat" w:cs="Arial"/>
          <w:i/>
          <w:color w:val="000000" w:themeColor="text1"/>
        </w:rPr>
      </w:pPr>
    </w:p>
    <w:p w14:paraId="1E3A7910"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Pero todos los grupos de tarjetas eran muy diferentes entre sí, ya que los criterios que decidieron las separaban en lugar de integrarlas. Se acomodaban muy rápido y empezaban a aburrirse rápidamente.</w:t>
      </w:r>
    </w:p>
    <w:p w14:paraId="44432DFC" w14:textId="77777777" w:rsidR="004064B3" w:rsidRPr="007C053C" w:rsidRDefault="004064B3" w:rsidP="004064B3">
      <w:pPr>
        <w:spacing w:after="0" w:line="240" w:lineRule="auto"/>
        <w:jc w:val="both"/>
        <w:rPr>
          <w:rFonts w:ascii="Montserrat" w:hAnsi="Montserrat" w:cs="Arial"/>
          <w:i/>
          <w:color w:val="000000" w:themeColor="text1"/>
        </w:rPr>
      </w:pPr>
    </w:p>
    <w:p w14:paraId="6047E7D9"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Fue entonces que una sabia tarjeta, un poco desgastada, les propuso el reto de formar grupos mixtos dependiendo de su contenido, ya que algunas tenían como contenido monomios, polinomios, expresiones cuadráticas, etc. Ahora se deberían acomodar de acuerdo con los siguientes grupos:</w:t>
      </w:r>
    </w:p>
    <w:p w14:paraId="41965EBA" w14:textId="77777777" w:rsidR="004064B3" w:rsidRPr="007C053C" w:rsidRDefault="004064B3" w:rsidP="004064B3">
      <w:pPr>
        <w:spacing w:after="0" w:line="240" w:lineRule="auto"/>
        <w:jc w:val="both"/>
        <w:rPr>
          <w:rFonts w:ascii="Montserrat" w:hAnsi="Montserrat" w:cs="Arial"/>
          <w:i/>
          <w:color w:val="000000" w:themeColor="text1"/>
        </w:rPr>
      </w:pPr>
    </w:p>
    <w:p w14:paraId="40BCD8D1"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Grupo 1. Factor común</w:t>
      </w:r>
    </w:p>
    <w:p w14:paraId="27D69C33" w14:textId="77777777" w:rsidR="004064B3" w:rsidRPr="007C053C" w:rsidRDefault="004064B3" w:rsidP="004064B3">
      <w:pPr>
        <w:spacing w:after="0" w:line="240" w:lineRule="auto"/>
        <w:jc w:val="both"/>
        <w:rPr>
          <w:rFonts w:ascii="Montserrat" w:hAnsi="Montserrat" w:cs="Arial"/>
          <w:i/>
          <w:color w:val="000000" w:themeColor="text1"/>
        </w:rPr>
      </w:pPr>
    </w:p>
    <w:p w14:paraId="6F3314EF"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Grupo 2. Diferencia de cuadrados</w:t>
      </w:r>
    </w:p>
    <w:p w14:paraId="15B70ECF" w14:textId="77777777" w:rsidR="004064B3" w:rsidRPr="007C053C" w:rsidRDefault="004064B3" w:rsidP="004064B3">
      <w:pPr>
        <w:spacing w:after="0" w:line="240" w:lineRule="auto"/>
        <w:jc w:val="both"/>
        <w:rPr>
          <w:rFonts w:ascii="Montserrat" w:hAnsi="Montserrat" w:cs="Arial"/>
          <w:i/>
          <w:color w:val="000000" w:themeColor="text1"/>
        </w:rPr>
      </w:pPr>
    </w:p>
    <w:p w14:paraId="2ABFE9F3"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Grupo 3. Binomios con un factor común</w:t>
      </w:r>
    </w:p>
    <w:p w14:paraId="1F7EE572" w14:textId="77777777" w:rsidR="004064B3" w:rsidRPr="007C053C" w:rsidRDefault="004064B3" w:rsidP="004064B3">
      <w:pPr>
        <w:spacing w:after="0" w:line="240" w:lineRule="auto"/>
        <w:jc w:val="both"/>
        <w:rPr>
          <w:rFonts w:ascii="Montserrat" w:hAnsi="Montserrat" w:cs="Arial"/>
          <w:i/>
          <w:color w:val="000000" w:themeColor="text1"/>
        </w:rPr>
      </w:pPr>
    </w:p>
    <w:p w14:paraId="62351BE8"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lastRenderedPageBreak/>
        <w:t>Grupo 4. Trinomio cuadrado</w:t>
      </w:r>
    </w:p>
    <w:p w14:paraId="2A7C76CA" w14:textId="77777777" w:rsidR="004064B3" w:rsidRPr="007C053C" w:rsidRDefault="004064B3" w:rsidP="004064B3">
      <w:pPr>
        <w:spacing w:after="0" w:line="240" w:lineRule="auto"/>
        <w:jc w:val="both"/>
        <w:rPr>
          <w:rFonts w:ascii="Montserrat" w:hAnsi="Montserrat" w:cs="Arial"/>
          <w:i/>
          <w:color w:val="000000" w:themeColor="text1"/>
        </w:rPr>
      </w:pPr>
    </w:p>
    <w:p w14:paraId="03E5DF41"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Es decir, dependiendo del contenido de cada tarjeta, se deben acomodar en un grupo por el método de factorización que le corresponde a cada una. Entonces, las tarjetas estuvieron jugando hasta que se terminó la pandemia y las clases se reanudaron.</w:t>
      </w:r>
    </w:p>
    <w:p w14:paraId="24B2791C" w14:textId="77777777" w:rsidR="004064B3" w:rsidRPr="007C053C" w:rsidRDefault="004064B3" w:rsidP="004064B3">
      <w:pPr>
        <w:spacing w:after="0" w:line="240" w:lineRule="auto"/>
        <w:jc w:val="both"/>
        <w:rPr>
          <w:rFonts w:ascii="Montserrat" w:hAnsi="Montserrat" w:cs="Arial"/>
          <w:color w:val="000000" w:themeColor="text1"/>
        </w:rPr>
      </w:pPr>
    </w:p>
    <w:p w14:paraId="6DDCFF5C"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rPr>
        <w:t>¿</w:t>
      </w:r>
      <w:r w:rsidRPr="007C053C">
        <w:rPr>
          <w:rFonts w:ascii="Montserrat" w:hAnsi="Montserrat" w:cs="Arial"/>
          <w:color w:val="000000" w:themeColor="text1"/>
        </w:rPr>
        <w:t>El cuento te recordó algo parecido a la realidad?</w:t>
      </w:r>
    </w:p>
    <w:p w14:paraId="523D649B" w14:textId="77777777" w:rsidR="004064B3" w:rsidRPr="007C053C" w:rsidRDefault="004064B3" w:rsidP="004064B3">
      <w:pPr>
        <w:spacing w:after="0" w:line="240" w:lineRule="auto"/>
        <w:jc w:val="both"/>
        <w:rPr>
          <w:rFonts w:ascii="Montserrat" w:hAnsi="Montserrat" w:cs="Arial"/>
          <w:color w:val="000000" w:themeColor="text1"/>
        </w:rPr>
      </w:pPr>
    </w:p>
    <w:p w14:paraId="184975A3"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Las tarjetas del cuento, en un inicio, se tardaron un poco en ubicar su grupo, ya que no sabían:</w:t>
      </w:r>
    </w:p>
    <w:p w14:paraId="5532B432" w14:textId="77777777" w:rsidR="004064B3" w:rsidRPr="007C053C" w:rsidRDefault="004064B3" w:rsidP="004064B3">
      <w:pPr>
        <w:spacing w:after="0" w:line="240" w:lineRule="auto"/>
        <w:jc w:val="both"/>
        <w:rPr>
          <w:rFonts w:ascii="Montserrat" w:hAnsi="Montserrat" w:cs="Arial"/>
          <w:color w:val="000000" w:themeColor="text1"/>
        </w:rPr>
      </w:pPr>
    </w:p>
    <w:p w14:paraId="1537D508" w14:textId="77777777" w:rsidR="004064B3" w:rsidRPr="007C053C" w:rsidRDefault="004064B3" w:rsidP="004064B3">
      <w:pPr>
        <w:pStyle w:val="Prrafodelista"/>
        <w:numPr>
          <w:ilvl w:val="0"/>
          <w:numId w:val="23"/>
        </w:numPr>
        <w:spacing w:after="0" w:line="240" w:lineRule="auto"/>
        <w:ind w:left="0" w:firstLine="0"/>
        <w:jc w:val="both"/>
        <w:rPr>
          <w:rFonts w:ascii="Montserrat" w:hAnsi="Montserrat" w:cs="Arial"/>
          <w:color w:val="000000" w:themeColor="text1"/>
          <w:lang w:val="es-MX"/>
        </w:rPr>
      </w:pPr>
      <w:r w:rsidRPr="007C053C">
        <w:rPr>
          <w:rFonts w:ascii="Montserrat" w:hAnsi="Montserrat" w:cs="Arial"/>
          <w:color w:val="000000" w:themeColor="text1"/>
          <w:lang w:val="es-MX"/>
        </w:rPr>
        <w:t>¿Qué es factorizar?</w:t>
      </w:r>
    </w:p>
    <w:p w14:paraId="19F458D8" w14:textId="77777777" w:rsidR="004064B3" w:rsidRPr="007C053C" w:rsidRDefault="004064B3" w:rsidP="004064B3">
      <w:pPr>
        <w:pStyle w:val="Prrafodelista"/>
        <w:numPr>
          <w:ilvl w:val="0"/>
          <w:numId w:val="23"/>
        </w:numPr>
        <w:spacing w:after="0" w:line="240" w:lineRule="auto"/>
        <w:ind w:left="0" w:firstLine="0"/>
        <w:jc w:val="both"/>
        <w:rPr>
          <w:rFonts w:ascii="Montserrat" w:hAnsi="Montserrat" w:cs="Arial"/>
          <w:color w:val="000000" w:themeColor="text1"/>
          <w:lang w:val="es-MX"/>
        </w:rPr>
      </w:pPr>
      <w:r w:rsidRPr="007C053C">
        <w:rPr>
          <w:rFonts w:ascii="Montserrat" w:hAnsi="Montserrat" w:cs="Arial"/>
          <w:color w:val="000000" w:themeColor="text1"/>
          <w:lang w:val="es-MX"/>
        </w:rPr>
        <w:t>¿Cuáles son los métodos de factorización?</w:t>
      </w:r>
    </w:p>
    <w:p w14:paraId="4E010E24" w14:textId="77777777" w:rsidR="004064B3" w:rsidRPr="007C053C" w:rsidRDefault="004064B3" w:rsidP="004064B3">
      <w:pPr>
        <w:pStyle w:val="Prrafodelista"/>
        <w:numPr>
          <w:ilvl w:val="0"/>
          <w:numId w:val="23"/>
        </w:numPr>
        <w:spacing w:after="0" w:line="240" w:lineRule="auto"/>
        <w:ind w:left="0" w:firstLine="0"/>
        <w:jc w:val="both"/>
        <w:rPr>
          <w:rFonts w:ascii="Montserrat" w:hAnsi="Montserrat" w:cs="Arial"/>
          <w:color w:val="000000" w:themeColor="text1"/>
          <w:lang w:val="es-MX"/>
        </w:rPr>
      </w:pPr>
      <w:r w:rsidRPr="007C053C">
        <w:rPr>
          <w:rFonts w:ascii="Montserrat" w:hAnsi="Montserrat" w:cs="Arial"/>
          <w:color w:val="000000" w:themeColor="text1"/>
          <w:lang w:val="es-MX"/>
        </w:rPr>
        <w:t>¿Qué es un factor común?, entre otras preguntas.</w:t>
      </w:r>
    </w:p>
    <w:p w14:paraId="19885359" w14:textId="77777777" w:rsidR="004064B3" w:rsidRPr="007C053C" w:rsidRDefault="004064B3" w:rsidP="004064B3">
      <w:pPr>
        <w:spacing w:after="0" w:line="240" w:lineRule="auto"/>
        <w:jc w:val="both"/>
        <w:rPr>
          <w:rFonts w:ascii="Montserrat" w:hAnsi="Montserrat" w:cs="Arial"/>
          <w:color w:val="000000" w:themeColor="text1"/>
        </w:rPr>
      </w:pPr>
    </w:p>
    <w:p w14:paraId="1DF22FC3"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La factorización es el proceso de presentar una expresión matemática o un número en forma de multiplicación. Recuerda que los factores son los elementos de la multiplicación y el resultado se conoce como producto.</w:t>
      </w:r>
    </w:p>
    <w:p w14:paraId="6F1F08AE" w14:textId="77777777" w:rsidR="004064B3" w:rsidRPr="007C053C" w:rsidRDefault="004064B3" w:rsidP="004064B3">
      <w:pPr>
        <w:spacing w:after="0" w:line="240" w:lineRule="auto"/>
        <w:jc w:val="both"/>
        <w:rPr>
          <w:rFonts w:ascii="Montserrat" w:hAnsi="Montserrat" w:cs="Arial"/>
          <w:color w:val="000000" w:themeColor="text1"/>
        </w:rPr>
      </w:pPr>
    </w:p>
    <w:p w14:paraId="149CE7EF"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La factorización descompone una expresión algebraica en factores para presentarla de una manera más simple. </w:t>
      </w:r>
    </w:p>
    <w:p w14:paraId="627A84E1" w14:textId="77777777" w:rsidR="004064B3" w:rsidRPr="007C053C" w:rsidRDefault="004064B3" w:rsidP="004064B3">
      <w:pPr>
        <w:spacing w:after="0" w:line="240" w:lineRule="auto"/>
        <w:jc w:val="both"/>
        <w:rPr>
          <w:rFonts w:ascii="Montserrat" w:hAnsi="Montserrat" w:cs="Arial"/>
          <w:color w:val="000000" w:themeColor="text1"/>
        </w:rPr>
      </w:pPr>
    </w:p>
    <w:p w14:paraId="11488967"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Se dice que un polinomio tiene factor común cuando existe un factor que se repita en los diferentes términos, es decir, cuando una misma cantidad, ya sea número o letra, se encuentra en todos los términos del polinomio.</w:t>
      </w:r>
    </w:p>
    <w:p w14:paraId="26CBE9D8" w14:textId="77777777" w:rsidR="004064B3" w:rsidRPr="007C053C" w:rsidRDefault="004064B3" w:rsidP="004064B3">
      <w:pPr>
        <w:spacing w:after="0" w:line="240" w:lineRule="auto"/>
        <w:jc w:val="both"/>
        <w:rPr>
          <w:rFonts w:ascii="Montserrat" w:hAnsi="Montserrat" w:cs="Arial"/>
          <w:color w:val="000000" w:themeColor="text1"/>
        </w:rPr>
      </w:pPr>
    </w:p>
    <w:p w14:paraId="77D6CA7F" w14:textId="77777777" w:rsidR="004064B3" w:rsidRPr="007C053C" w:rsidRDefault="004064B3" w:rsidP="004064B3">
      <w:pPr>
        <w:pStyle w:val="NormalWeb"/>
        <w:spacing w:before="0" w:beforeAutospacing="0" w:after="0" w:afterAutospacing="0"/>
        <w:jc w:val="both"/>
        <w:rPr>
          <w:rFonts w:ascii="Montserrat" w:hAnsi="Montserrat" w:cs="Arial"/>
          <w:color w:val="000000" w:themeColor="text1"/>
          <w:sz w:val="22"/>
          <w:szCs w:val="22"/>
        </w:rPr>
      </w:pPr>
      <w:r w:rsidRPr="007C053C">
        <w:rPr>
          <w:rFonts w:ascii="Montserrat" w:hAnsi="Montserrat" w:cs="Arial"/>
          <w:color w:val="000000" w:themeColor="text1"/>
          <w:sz w:val="22"/>
          <w:szCs w:val="22"/>
        </w:rPr>
        <w:t>Lo primero que vas a recordar es la diferencia que existe entre el mínimo común múltiplo (</w:t>
      </w:r>
      <w:proofErr w:type="spellStart"/>
      <w:r w:rsidRPr="007C053C">
        <w:rPr>
          <w:rFonts w:ascii="Montserrat" w:hAnsi="Montserrat" w:cs="Arial"/>
          <w:color w:val="000000" w:themeColor="text1"/>
          <w:sz w:val="22"/>
          <w:szCs w:val="22"/>
        </w:rPr>
        <w:t>mcm</w:t>
      </w:r>
      <w:proofErr w:type="spellEnd"/>
      <w:r w:rsidRPr="007C053C">
        <w:rPr>
          <w:rFonts w:ascii="Montserrat" w:hAnsi="Montserrat" w:cs="Arial"/>
          <w:color w:val="000000" w:themeColor="text1"/>
          <w:sz w:val="22"/>
          <w:szCs w:val="22"/>
        </w:rPr>
        <w:t>) y el máximo común divisor (MCD).</w:t>
      </w:r>
    </w:p>
    <w:p w14:paraId="062371D6" w14:textId="77777777" w:rsidR="004064B3" w:rsidRPr="007C053C" w:rsidRDefault="004064B3" w:rsidP="004064B3">
      <w:pPr>
        <w:spacing w:after="0" w:line="240" w:lineRule="auto"/>
        <w:jc w:val="both"/>
        <w:rPr>
          <w:rFonts w:ascii="Montserrat" w:hAnsi="Montserrat" w:cs="Arial"/>
          <w:color w:val="000000" w:themeColor="text1"/>
        </w:rPr>
      </w:pPr>
    </w:p>
    <w:p w14:paraId="18D2D06C"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Primero, los números primos, son aquellos números que sólo se dividen entre sí mismos y la unidad.  </w:t>
      </w:r>
    </w:p>
    <w:p w14:paraId="6A92831E" w14:textId="77777777" w:rsidR="004064B3" w:rsidRPr="007C053C" w:rsidRDefault="004064B3" w:rsidP="004064B3">
      <w:pPr>
        <w:spacing w:after="0" w:line="240" w:lineRule="auto"/>
        <w:jc w:val="both"/>
        <w:rPr>
          <w:rFonts w:ascii="Montserrat" w:hAnsi="Montserrat" w:cs="Arial"/>
          <w:color w:val="000000" w:themeColor="text1"/>
        </w:rPr>
      </w:pPr>
    </w:p>
    <w:p w14:paraId="11BD0578"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Observa el siguiente ejemplo:</w:t>
      </w:r>
    </w:p>
    <w:p w14:paraId="1B8791D4" w14:textId="77777777" w:rsidR="004064B3" w:rsidRPr="007C053C" w:rsidRDefault="004064B3" w:rsidP="004064B3">
      <w:pPr>
        <w:spacing w:after="0" w:line="240" w:lineRule="auto"/>
        <w:jc w:val="both"/>
        <w:rPr>
          <w:rFonts w:ascii="Montserrat" w:hAnsi="Montserrat" w:cs="Arial"/>
          <w:color w:val="000000" w:themeColor="text1"/>
        </w:rPr>
      </w:pPr>
    </w:p>
    <w:p w14:paraId="3AF24590" w14:textId="77777777" w:rsidR="004064B3" w:rsidRDefault="004064B3"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lastRenderedPageBreak/>
        <w:drawing>
          <wp:inline distT="0" distB="0" distL="0" distR="0" wp14:anchorId="7C7956D4" wp14:editId="5604FC40">
            <wp:extent cx="3804460" cy="2242868"/>
            <wp:effectExtent l="0" t="0" r="571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6191" cy="2249784"/>
                    </a:xfrm>
                    <a:prstGeom prst="rect">
                      <a:avLst/>
                    </a:prstGeom>
                  </pic:spPr>
                </pic:pic>
              </a:graphicData>
            </a:graphic>
          </wp:inline>
        </w:drawing>
      </w:r>
    </w:p>
    <w:p w14:paraId="7B636D17" w14:textId="77777777" w:rsidR="004064B3" w:rsidRPr="007C053C" w:rsidRDefault="004064B3" w:rsidP="004064B3">
      <w:pPr>
        <w:spacing w:after="0" w:line="240" w:lineRule="auto"/>
        <w:jc w:val="both"/>
        <w:rPr>
          <w:rFonts w:ascii="Montserrat" w:hAnsi="Montserrat" w:cs="Arial"/>
          <w:color w:val="000000" w:themeColor="text1"/>
        </w:rPr>
      </w:pPr>
    </w:p>
    <w:p w14:paraId="305D0C02"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Como 2, que es el único primo par, 3, 5, 7, 11, 13, 17, entre otros.</w:t>
      </w:r>
    </w:p>
    <w:p w14:paraId="7CA27DEB" w14:textId="77777777" w:rsidR="004064B3" w:rsidRPr="007C053C" w:rsidRDefault="004064B3" w:rsidP="004064B3">
      <w:pPr>
        <w:spacing w:after="0" w:line="240" w:lineRule="auto"/>
        <w:jc w:val="both"/>
        <w:rPr>
          <w:rFonts w:ascii="Montserrat" w:hAnsi="Montserrat" w:cs="Arial"/>
          <w:color w:val="000000" w:themeColor="text1"/>
        </w:rPr>
      </w:pPr>
    </w:p>
    <w:p w14:paraId="00C58E5F"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Todo número natural es primo o producto de primos. Por ejemplo, 8, que no es primo, es producto de primos, específicamente, varias veces el número 2; 8 es igual a 2 por 2 por 2. El número 15 es producto de 5 y 3.</w:t>
      </w:r>
    </w:p>
    <w:p w14:paraId="35F37880" w14:textId="77777777" w:rsidR="004064B3" w:rsidRPr="007C053C" w:rsidRDefault="004064B3" w:rsidP="004064B3">
      <w:pPr>
        <w:spacing w:after="0" w:line="240" w:lineRule="auto"/>
        <w:jc w:val="both"/>
        <w:rPr>
          <w:rFonts w:ascii="Montserrat" w:hAnsi="Montserrat" w:cs="Arial"/>
          <w:color w:val="000000" w:themeColor="text1"/>
        </w:rPr>
      </w:pPr>
    </w:p>
    <w:p w14:paraId="5862A3DC"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El mínimo común múltiplo es representado por sus abreviaturas </w:t>
      </w:r>
      <w:proofErr w:type="spellStart"/>
      <w:r w:rsidRPr="007C053C">
        <w:rPr>
          <w:rFonts w:ascii="Montserrat" w:hAnsi="Montserrat" w:cs="Arial"/>
          <w:color w:val="000000" w:themeColor="text1"/>
        </w:rPr>
        <w:t>mcm</w:t>
      </w:r>
      <w:proofErr w:type="spellEnd"/>
      <w:r w:rsidRPr="007C053C">
        <w:rPr>
          <w:rFonts w:ascii="Montserrat" w:hAnsi="Montserrat" w:cs="Arial"/>
          <w:color w:val="000000" w:themeColor="text1"/>
        </w:rPr>
        <w:t>. El mínimo común múltiplo es el número positivo más pequeño que es múltiplo de dos o más números.</w:t>
      </w:r>
    </w:p>
    <w:p w14:paraId="5B3520A9" w14:textId="77777777" w:rsidR="004064B3" w:rsidRPr="007C053C" w:rsidRDefault="004064B3" w:rsidP="004064B3">
      <w:pPr>
        <w:spacing w:after="0" w:line="240" w:lineRule="auto"/>
        <w:jc w:val="both"/>
        <w:rPr>
          <w:rFonts w:ascii="Montserrat" w:hAnsi="Montserrat" w:cs="Arial"/>
          <w:color w:val="000000" w:themeColor="text1"/>
        </w:rPr>
      </w:pPr>
    </w:p>
    <w:p w14:paraId="2032E942"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Para calcular el mínimo común múltiplo de dos o más números, comienza por descomponer esos números en números primos. </w:t>
      </w:r>
    </w:p>
    <w:p w14:paraId="5C2B5819" w14:textId="77777777" w:rsidR="004064B3" w:rsidRPr="007C053C" w:rsidRDefault="004064B3" w:rsidP="004064B3">
      <w:pPr>
        <w:spacing w:after="0" w:line="240" w:lineRule="auto"/>
        <w:jc w:val="both"/>
        <w:rPr>
          <w:rFonts w:ascii="Montserrat" w:hAnsi="Montserrat" w:cs="Arial"/>
          <w:color w:val="000000" w:themeColor="text1"/>
        </w:rPr>
      </w:pPr>
    </w:p>
    <w:p w14:paraId="05DFB018"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Observa un ejemplo:</w:t>
      </w:r>
    </w:p>
    <w:p w14:paraId="7173499B" w14:textId="77777777" w:rsidR="004064B3" w:rsidRPr="007C053C" w:rsidRDefault="004064B3" w:rsidP="004064B3">
      <w:pPr>
        <w:spacing w:after="0" w:line="240" w:lineRule="auto"/>
        <w:jc w:val="both"/>
        <w:rPr>
          <w:rFonts w:ascii="Montserrat" w:hAnsi="Montserrat" w:cs="Arial"/>
          <w:color w:val="000000" w:themeColor="text1"/>
        </w:rPr>
      </w:pPr>
    </w:p>
    <w:p w14:paraId="6EDBA4AF" w14:textId="77777777" w:rsidR="004064B3" w:rsidRPr="007C053C" w:rsidRDefault="004064B3"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184DF932" wp14:editId="025DB3C2">
            <wp:extent cx="4537495" cy="26750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48909" cy="2681747"/>
                    </a:xfrm>
                    <a:prstGeom prst="rect">
                      <a:avLst/>
                    </a:prstGeom>
                  </pic:spPr>
                </pic:pic>
              </a:graphicData>
            </a:graphic>
          </wp:inline>
        </w:drawing>
      </w:r>
    </w:p>
    <w:p w14:paraId="7B49C4A2" w14:textId="77777777" w:rsidR="004064B3" w:rsidRPr="007C053C" w:rsidRDefault="004064B3" w:rsidP="004064B3">
      <w:pPr>
        <w:spacing w:after="0" w:line="240" w:lineRule="auto"/>
        <w:jc w:val="both"/>
        <w:rPr>
          <w:rFonts w:ascii="Montserrat" w:hAnsi="Montserrat" w:cs="Arial"/>
          <w:color w:val="000000" w:themeColor="text1"/>
        </w:rPr>
      </w:pPr>
    </w:p>
    <w:p w14:paraId="58096CD1"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lastRenderedPageBreak/>
        <w:t xml:space="preserve">Suponiendo que tienes el siguiente binomio </w:t>
      </w:r>
      <w:proofErr w:type="gramStart"/>
      <w:r w:rsidRPr="007C053C">
        <w:rPr>
          <w:rFonts w:ascii="Montserrat" w:hAnsi="Montserrat" w:cs="Arial"/>
          <w:color w:val="000000" w:themeColor="text1"/>
        </w:rPr>
        <w:t>10”xy</w:t>
      </w:r>
      <w:proofErr w:type="gramEnd"/>
      <w:r w:rsidRPr="007C053C">
        <w:rPr>
          <w:rFonts w:ascii="Montserrat" w:hAnsi="Montserrat" w:cs="Arial"/>
          <w:color w:val="000000" w:themeColor="text1"/>
        </w:rPr>
        <w:t>” al cuadrado + 25”x” al cubo “y” al cuadrado, y lo que harás será tomar los coeficientes 10 y 25 para saber cuál es su mínimo común múltiplo.</w:t>
      </w:r>
    </w:p>
    <w:p w14:paraId="7CA07267" w14:textId="77777777" w:rsidR="004064B3" w:rsidRPr="007C053C" w:rsidRDefault="004064B3" w:rsidP="004064B3">
      <w:pPr>
        <w:spacing w:after="0" w:line="240" w:lineRule="auto"/>
        <w:jc w:val="both"/>
        <w:rPr>
          <w:rFonts w:ascii="Montserrat" w:hAnsi="Montserrat" w:cs="Arial"/>
          <w:color w:val="000000" w:themeColor="text1"/>
        </w:rPr>
      </w:pPr>
    </w:p>
    <w:p w14:paraId="3251C983"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Debes ir obteniendo los números primos de cada coeficiente, primero obtienes la mitad, para el 10 sería 5 y como 25 no tiene, solamente lo bajas; después, verifica si se puede dividir entre 3, pero ni el 5 ni el 25 pueden dividirse entre 3, por lo que sigues con el siguiente número primo, el 5, y verifica si se puede dividir entre 5, para el número 5 sería 1 y para 25 sería 5. Lo último que falta es verificar si se pueden dividir nuevamente entre 5 para que llegues a la mínima expresión, que es 1.</w:t>
      </w:r>
    </w:p>
    <w:p w14:paraId="06AC763E" w14:textId="77777777" w:rsidR="004064B3" w:rsidRPr="007C053C" w:rsidRDefault="004064B3" w:rsidP="004064B3">
      <w:pPr>
        <w:spacing w:after="0" w:line="240" w:lineRule="auto"/>
        <w:jc w:val="both"/>
        <w:rPr>
          <w:rFonts w:ascii="Montserrat" w:hAnsi="Montserrat" w:cs="Arial"/>
          <w:color w:val="000000" w:themeColor="text1"/>
        </w:rPr>
      </w:pPr>
    </w:p>
    <w:p w14:paraId="2140DF39"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Los factores que obtienes, los multiplicas, es decir, 2 por 5 por 5 y obtienes que el mínimo común múltiplo para los factores 10 y 25 es 50.</w:t>
      </w:r>
    </w:p>
    <w:p w14:paraId="50C0581C" w14:textId="77777777" w:rsidR="004064B3" w:rsidRPr="007C053C" w:rsidRDefault="004064B3" w:rsidP="004064B3">
      <w:pPr>
        <w:spacing w:after="0" w:line="240" w:lineRule="auto"/>
        <w:jc w:val="both"/>
        <w:rPr>
          <w:rFonts w:ascii="Montserrat" w:hAnsi="Montserrat" w:cs="Arial"/>
          <w:color w:val="000000" w:themeColor="text1"/>
        </w:rPr>
      </w:pPr>
    </w:p>
    <w:p w14:paraId="7E01122B"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Esto quiere decir que, entre los múltiplos de 10 y de los múltiplos de 25, el 50 es el primer número en común. </w:t>
      </w:r>
    </w:p>
    <w:p w14:paraId="0A230053" w14:textId="77777777" w:rsidR="004064B3" w:rsidRPr="007C053C" w:rsidRDefault="004064B3" w:rsidP="004064B3">
      <w:pPr>
        <w:spacing w:after="0" w:line="240" w:lineRule="auto"/>
        <w:jc w:val="both"/>
        <w:rPr>
          <w:rFonts w:ascii="Montserrat" w:hAnsi="Montserrat" w:cs="Arial"/>
          <w:color w:val="000000" w:themeColor="text1"/>
        </w:rPr>
      </w:pPr>
    </w:p>
    <w:p w14:paraId="7BD017A3" w14:textId="77777777" w:rsidR="004064B3" w:rsidRPr="007C053C" w:rsidRDefault="004064B3"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5FC5BC9E" wp14:editId="3FE1DA82">
            <wp:extent cx="3976778" cy="234445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2520" cy="2347840"/>
                    </a:xfrm>
                    <a:prstGeom prst="rect">
                      <a:avLst/>
                    </a:prstGeom>
                  </pic:spPr>
                </pic:pic>
              </a:graphicData>
            </a:graphic>
          </wp:inline>
        </w:drawing>
      </w:r>
    </w:p>
    <w:p w14:paraId="7927BDD9" w14:textId="77777777" w:rsidR="004064B3" w:rsidRPr="007C053C" w:rsidRDefault="004064B3" w:rsidP="004064B3">
      <w:pPr>
        <w:spacing w:after="0" w:line="240" w:lineRule="auto"/>
        <w:jc w:val="both"/>
        <w:rPr>
          <w:rFonts w:ascii="Montserrat" w:hAnsi="Montserrat" w:cs="Arial"/>
          <w:color w:val="000000" w:themeColor="text1"/>
        </w:rPr>
      </w:pPr>
    </w:p>
    <w:p w14:paraId="04AB34EF"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Por otro lado, el Máximo Común Divisor, que se representa por sus iniciales en mayúsculas MCD, es el mayor número que divide exactamente dos o más números a la vez. Cuando se habla del mayor número, sólo tienes en cuenta los divisores positivos.</w:t>
      </w:r>
    </w:p>
    <w:p w14:paraId="371A551F"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 </w:t>
      </w:r>
    </w:p>
    <w:p w14:paraId="084044C1"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También puedes decir que el máximo común divisor de dos números “A” y “B”, es el número mayor que los divide a los dos, tanto al número A como al número B.</w:t>
      </w:r>
    </w:p>
    <w:p w14:paraId="249A6653" w14:textId="77777777" w:rsidR="004064B3" w:rsidRPr="007C053C" w:rsidRDefault="004064B3" w:rsidP="004064B3">
      <w:pPr>
        <w:spacing w:after="0" w:line="240" w:lineRule="auto"/>
        <w:jc w:val="both"/>
        <w:rPr>
          <w:rFonts w:ascii="Montserrat" w:hAnsi="Montserrat" w:cs="Arial"/>
          <w:color w:val="000000" w:themeColor="text1"/>
        </w:rPr>
      </w:pPr>
    </w:p>
    <w:p w14:paraId="52543932"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Observa un ejemplo:</w:t>
      </w:r>
    </w:p>
    <w:p w14:paraId="0423121A" w14:textId="77777777" w:rsidR="004064B3" w:rsidRPr="007C053C" w:rsidRDefault="004064B3" w:rsidP="004064B3">
      <w:pPr>
        <w:spacing w:after="0" w:line="240" w:lineRule="auto"/>
        <w:jc w:val="both"/>
        <w:rPr>
          <w:rFonts w:ascii="Montserrat" w:hAnsi="Montserrat" w:cs="Arial"/>
          <w:color w:val="000000" w:themeColor="text1"/>
        </w:rPr>
      </w:pPr>
    </w:p>
    <w:p w14:paraId="507A283E" w14:textId="77777777" w:rsidR="004064B3" w:rsidRPr="007C053C" w:rsidRDefault="004064B3"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lastRenderedPageBreak/>
        <w:drawing>
          <wp:inline distT="0" distB="0" distL="0" distR="0" wp14:anchorId="5688874A" wp14:editId="4EBB0876">
            <wp:extent cx="4477110" cy="2568482"/>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2471" cy="2571558"/>
                    </a:xfrm>
                    <a:prstGeom prst="rect">
                      <a:avLst/>
                    </a:prstGeom>
                  </pic:spPr>
                </pic:pic>
              </a:graphicData>
            </a:graphic>
          </wp:inline>
        </w:drawing>
      </w:r>
    </w:p>
    <w:p w14:paraId="7966A039" w14:textId="77777777" w:rsidR="004064B3" w:rsidRPr="007C053C" w:rsidRDefault="004064B3" w:rsidP="004064B3">
      <w:pPr>
        <w:spacing w:after="0" w:line="240" w:lineRule="auto"/>
        <w:jc w:val="both"/>
        <w:rPr>
          <w:rFonts w:ascii="Montserrat" w:hAnsi="Montserrat" w:cs="Arial"/>
          <w:color w:val="000000" w:themeColor="text1"/>
        </w:rPr>
      </w:pPr>
    </w:p>
    <w:p w14:paraId="711D9268"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Toma el mismo binomio 10“xy” al cuadrado + 25“x” al cubo “y” al cuadrado; en este caso, también tomarás los coeficientes 10 y 25, sólo que, en esta ocasión, los utilizarás para saber cuál es su Máximo Común Divisor.</w:t>
      </w:r>
    </w:p>
    <w:p w14:paraId="1686889C" w14:textId="77777777" w:rsidR="004064B3" w:rsidRPr="007C053C" w:rsidRDefault="004064B3" w:rsidP="004064B3">
      <w:pPr>
        <w:spacing w:after="0" w:line="240" w:lineRule="auto"/>
        <w:jc w:val="both"/>
        <w:rPr>
          <w:rFonts w:ascii="Montserrat" w:hAnsi="Montserrat" w:cs="Arial"/>
          <w:color w:val="000000" w:themeColor="text1"/>
        </w:rPr>
      </w:pPr>
    </w:p>
    <w:p w14:paraId="423380A5"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Lo que harás es ir obteniendo los números primos de cada coeficiente: primero buscarás si se pueden dividir entre 2, es decir, si tienen mitad, luego si se pueden dividir entre 3 y luego entre 5, y así sucesivamente. Pero, a diferencia del mínimo común múltiplo, todos los valores deben tener lo mismo para ambos coeficientes. El 10 y el 25 se pueden dividir entre 5, pues 10 es igual a 5 por 2 y 25 es igual a 5 por 5. El 10 puede dividirse entre 2, pero el 25 no.</w:t>
      </w:r>
    </w:p>
    <w:p w14:paraId="4CDB07B7" w14:textId="77777777" w:rsidR="004064B3" w:rsidRPr="007C053C" w:rsidRDefault="004064B3" w:rsidP="004064B3">
      <w:pPr>
        <w:spacing w:after="0" w:line="240" w:lineRule="auto"/>
        <w:jc w:val="both"/>
        <w:rPr>
          <w:rFonts w:ascii="Montserrat" w:hAnsi="Montserrat" w:cs="Arial"/>
          <w:color w:val="000000" w:themeColor="text1"/>
        </w:rPr>
      </w:pPr>
    </w:p>
    <w:p w14:paraId="09C3E627"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Para este caso, sólo obtiene un factor, por lo que el Máximo Común Divisor es 5.</w:t>
      </w:r>
    </w:p>
    <w:p w14:paraId="3B612482" w14:textId="77777777" w:rsidR="004064B3" w:rsidRPr="007C053C" w:rsidRDefault="004064B3" w:rsidP="004064B3">
      <w:pPr>
        <w:spacing w:after="0" w:line="240" w:lineRule="auto"/>
        <w:jc w:val="both"/>
        <w:rPr>
          <w:rFonts w:ascii="Montserrat" w:hAnsi="Montserrat" w:cs="Arial"/>
          <w:color w:val="000000" w:themeColor="text1"/>
        </w:rPr>
      </w:pPr>
    </w:p>
    <w:p w14:paraId="18C26DDD"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Para resolver problemas cuadráticos usando factorización por medio de factor común, utilizarás el Máximo Común divisor (MCD).</w:t>
      </w:r>
    </w:p>
    <w:p w14:paraId="75FD7A91" w14:textId="77777777" w:rsidR="004064B3" w:rsidRPr="007C053C" w:rsidRDefault="004064B3" w:rsidP="004064B3">
      <w:pPr>
        <w:spacing w:after="0" w:line="240" w:lineRule="auto"/>
        <w:jc w:val="both"/>
        <w:rPr>
          <w:rFonts w:ascii="Montserrat" w:hAnsi="Montserrat" w:cs="Arial"/>
          <w:color w:val="000000" w:themeColor="text1"/>
        </w:rPr>
      </w:pPr>
    </w:p>
    <w:p w14:paraId="1854113A"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Eso, en cuanto a la parte de los coeficientes, pero ¿qué hay de la base o literal?, ¿cómo los factorizas?</w:t>
      </w:r>
    </w:p>
    <w:p w14:paraId="6C259DFB" w14:textId="77777777" w:rsidR="004064B3" w:rsidRPr="007C053C" w:rsidRDefault="004064B3" w:rsidP="004064B3">
      <w:pPr>
        <w:spacing w:after="0" w:line="240" w:lineRule="auto"/>
        <w:jc w:val="both"/>
        <w:rPr>
          <w:rFonts w:ascii="Montserrat" w:hAnsi="Montserrat" w:cs="Arial"/>
          <w:color w:val="000000" w:themeColor="text1"/>
        </w:rPr>
      </w:pPr>
    </w:p>
    <w:p w14:paraId="7A2AA40F"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Recuerda que cada término algebraico tiene cuatro componentes: el signo, el coeficiente, la base o literal y el exponente. </w:t>
      </w:r>
    </w:p>
    <w:p w14:paraId="50E4D9A5" w14:textId="77777777" w:rsidR="004064B3" w:rsidRPr="007C053C" w:rsidRDefault="004064B3" w:rsidP="004064B3">
      <w:pPr>
        <w:spacing w:after="0" w:line="240" w:lineRule="auto"/>
        <w:jc w:val="both"/>
        <w:rPr>
          <w:rFonts w:ascii="Montserrat" w:hAnsi="Montserrat" w:cs="Arial"/>
          <w:color w:val="000000" w:themeColor="text1"/>
        </w:rPr>
      </w:pPr>
    </w:p>
    <w:p w14:paraId="767E7511"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Observa un ejemplo:</w:t>
      </w:r>
    </w:p>
    <w:p w14:paraId="6C5DFD1E" w14:textId="77777777" w:rsidR="004064B3" w:rsidRPr="007C053C" w:rsidRDefault="004064B3" w:rsidP="004064B3">
      <w:pPr>
        <w:spacing w:after="0" w:line="240" w:lineRule="auto"/>
        <w:jc w:val="both"/>
        <w:rPr>
          <w:rFonts w:ascii="Montserrat" w:hAnsi="Montserrat" w:cs="Arial"/>
          <w:color w:val="000000" w:themeColor="text1"/>
        </w:rPr>
      </w:pPr>
    </w:p>
    <w:p w14:paraId="6CC4501F" w14:textId="77777777" w:rsidR="004064B3" w:rsidRPr="007C053C" w:rsidRDefault="004064B3"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lastRenderedPageBreak/>
        <w:drawing>
          <wp:inline distT="0" distB="0" distL="0" distR="0" wp14:anchorId="784063E4" wp14:editId="5945178A">
            <wp:extent cx="4123427" cy="243091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9943" cy="2434751"/>
                    </a:xfrm>
                    <a:prstGeom prst="rect">
                      <a:avLst/>
                    </a:prstGeom>
                  </pic:spPr>
                </pic:pic>
              </a:graphicData>
            </a:graphic>
          </wp:inline>
        </w:drawing>
      </w:r>
    </w:p>
    <w:p w14:paraId="4242A894" w14:textId="77777777" w:rsidR="004064B3" w:rsidRPr="007C053C" w:rsidRDefault="004064B3" w:rsidP="004064B3">
      <w:pPr>
        <w:spacing w:after="0" w:line="240" w:lineRule="auto"/>
        <w:jc w:val="both"/>
        <w:rPr>
          <w:rFonts w:ascii="Montserrat" w:hAnsi="Montserrat" w:cs="Arial"/>
          <w:color w:val="000000" w:themeColor="text1"/>
        </w:rPr>
      </w:pPr>
    </w:p>
    <w:p w14:paraId="1249FE39"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Para 10 “</w:t>
      </w:r>
      <w:proofErr w:type="spellStart"/>
      <w:r w:rsidRPr="007C053C">
        <w:rPr>
          <w:rFonts w:ascii="Montserrat" w:hAnsi="Montserrat" w:cs="Arial"/>
          <w:color w:val="000000" w:themeColor="text1"/>
        </w:rPr>
        <w:t>xy</w:t>
      </w:r>
      <w:proofErr w:type="spellEnd"/>
      <w:r w:rsidRPr="007C053C">
        <w:rPr>
          <w:rFonts w:ascii="Montserrat" w:hAnsi="Montserrat" w:cs="Arial"/>
          <w:color w:val="000000" w:themeColor="text1"/>
        </w:rPr>
        <w:t>”</w:t>
      </w:r>
      <w:r w:rsidRPr="007C053C">
        <w:rPr>
          <w:rFonts w:ascii="Montserrat" w:hAnsi="Montserrat" w:cs="Arial"/>
          <w:color w:val="000000" w:themeColor="text1"/>
          <w:vertAlign w:val="superscript"/>
        </w:rPr>
        <w:t xml:space="preserve"> </w:t>
      </w:r>
      <w:r w:rsidRPr="007C053C">
        <w:rPr>
          <w:rFonts w:ascii="Montserrat" w:hAnsi="Montserrat" w:cs="Arial"/>
          <w:color w:val="000000" w:themeColor="text1"/>
        </w:rPr>
        <w:t>al cuadrado. El signo sería positivo (recuerda que, en este caso, aunque no lo escribas, sabes que es positivo).</w:t>
      </w:r>
    </w:p>
    <w:p w14:paraId="3BAA9CFC" w14:textId="77777777" w:rsidR="004064B3" w:rsidRPr="007C053C" w:rsidRDefault="004064B3" w:rsidP="004064B3">
      <w:pPr>
        <w:spacing w:after="0" w:line="240" w:lineRule="auto"/>
        <w:jc w:val="both"/>
        <w:rPr>
          <w:rFonts w:ascii="Montserrat" w:hAnsi="Montserrat" w:cs="Arial"/>
          <w:color w:val="000000" w:themeColor="text1"/>
        </w:rPr>
      </w:pPr>
    </w:p>
    <w:p w14:paraId="1B5545F1"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El coeficiente es 10. La literal es </w:t>
      </w:r>
      <w:r>
        <w:rPr>
          <w:rFonts w:ascii="Montserrat" w:hAnsi="Montserrat" w:cs="Arial"/>
          <w:color w:val="000000" w:themeColor="text1"/>
        </w:rPr>
        <w:t>“</w:t>
      </w:r>
      <w:proofErr w:type="spellStart"/>
      <w:r w:rsidRPr="007C053C">
        <w:rPr>
          <w:rFonts w:ascii="Montserrat" w:hAnsi="Montserrat" w:cs="Arial"/>
          <w:color w:val="000000" w:themeColor="text1"/>
        </w:rPr>
        <w:t>xy</w:t>
      </w:r>
      <w:proofErr w:type="spellEnd"/>
      <w:r>
        <w:rPr>
          <w:rFonts w:ascii="Montserrat" w:hAnsi="Montserrat" w:cs="Arial"/>
          <w:color w:val="000000" w:themeColor="text1"/>
        </w:rPr>
        <w:t>”</w:t>
      </w:r>
      <w:r w:rsidRPr="007C053C">
        <w:rPr>
          <w:rFonts w:ascii="Montserrat" w:hAnsi="Montserrat" w:cs="Arial"/>
          <w:color w:val="000000" w:themeColor="text1"/>
        </w:rPr>
        <w:t>. Y el exponente es 2 porque está elevado al cuadrado.</w:t>
      </w:r>
    </w:p>
    <w:p w14:paraId="3168F296" w14:textId="77777777" w:rsidR="004064B3" w:rsidRPr="007C053C" w:rsidRDefault="004064B3" w:rsidP="004064B3">
      <w:pPr>
        <w:spacing w:after="0" w:line="240" w:lineRule="auto"/>
        <w:jc w:val="both"/>
        <w:rPr>
          <w:rFonts w:ascii="Montserrat" w:hAnsi="Montserrat" w:cs="Arial"/>
          <w:color w:val="000000" w:themeColor="text1"/>
        </w:rPr>
      </w:pPr>
    </w:p>
    <w:p w14:paraId="222F3BA3"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Para descomponer en factores el binomio, se descomponen los factores de manera separada, es decir, hacer la factorización en primos de los coeficientes y, para las literales, lo único que harás será descomponer en factores según lo indique el exponente de cada literal.</w:t>
      </w:r>
    </w:p>
    <w:p w14:paraId="090F9936" w14:textId="77777777" w:rsidR="004064B3" w:rsidRPr="007C053C" w:rsidRDefault="004064B3" w:rsidP="004064B3">
      <w:pPr>
        <w:spacing w:after="0" w:line="240" w:lineRule="auto"/>
        <w:jc w:val="both"/>
        <w:rPr>
          <w:rFonts w:ascii="Montserrat" w:hAnsi="Montserrat" w:cs="Arial"/>
          <w:color w:val="000000" w:themeColor="text1"/>
        </w:rPr>
      </w:pPr>
    </w:p>
    <w:p w14:paraId="36755A8D"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Observa el siguiente ejemplo:</w:t>
      </w:r>
    </w:p>
    <w:p w14:paraId="4F1F93F6" w14:textId="77777777" w:rsidR="004064B3" w:rsidRPr="007C053C" w:rsidRDefault="004064B3" w:rsidP="004064B3">
      <w:pPr>
        <w:spacing w:after="0" w:line="240" w:lineRule="auto"/>
        <w:jc w:val="both"/>
        <w:rPr>
          <w:rFonts w:ascii="Montserrat" w:hAnsi="Montserrat" w:cs="Arial"/>
          <w:color w:val="000000" w:themeColor="text1"/>
        </w:rPr>
      </w:pPr>
    </w:p>
    <w:p w14:paraId="097C1BD0" w14:textId="77777777" w:rsidR="004064B3" w:rsidRPr="007C053C" w:rsidRDefault="004064B3"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4AA4F0C2" wp14:editId="34B52455">
            <wp:extent cx="4684144" cy="2761473"/>
            <wp:effectExtent l="0" t="0" r="254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0016" cy="2764935"/>
                    </a:xfrm>
                    <a:prstGeom prst="rect">
                      <a:avLst/>
                    </a:prstGeom>
                  </pic:spPr>
                </pic:pic>
              </a:graphicData>
            </a:graphic>
          </wp:inline>
        </w:drawing>
      </w:r>
    </w:p>
    <w:p w14:paraId="7943AD10" w14:textId="77777777" w:rsidR="004064B3" w:rsidRPr="007C053C" w:rsidRDefault="004064B3" w:rsidP="004064B3">
      <w:pPr>
        <w:spacing w:after="0" w:line="240" w:lineRule="auto"/>
        <w:jc w:val="both"/>
        <w:rPr>
          <w:rFonts w:ascii="Montserrat" w:hAnsi="Montserrat" w:cs="Arial"/>
          <w:b/>
          <w:bCs/>
          <w:color w:val="000000" w:themeColor="text1"/>
        </w:rPr>
      </w:pPr>
    </w:p>
    <w:p w14:paraId="345328FD"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lastRenderedPageBreak/>
        <w:t>Tienes el siguiente binomio: 10“xy” al cuadrado + 25“x” al cubo “y” al cuadrado. Primero trabajarás sobre el primer monomio.</w:t>
      </w:r>
    </w:p>
    <w:p w14:paraId="75583438" w14:textId="77777777" w:rsidR="004064B3" w:rsidRPr="007C053C" w:rsidRDefault="004064B3" w:rsidP="004064B3">
      <w:pPr>
        <w:spacing w:after="0" w:line="240" w:lineRule="auto"/>
        <w:jc w:val="both"/>
        <w:rPr>
          <w:rFonts w:ascii="Montserrat" w:hAnsi="Montserrat" w:cs="Arial"/>
        </w:rPr>
      </w:pPr>
    </w:p>
    <w:p w14:paraId="53D83F07" w14:textId="77777777" w:rsidR="004064B3" w:rsidRPr="007C053C" w:rsidRDefault="004064B3" w:rsidP="004064B3">
      <w:pPr>
        <w:spacing w:after="0" w:line="240" w:lineRule="auto"/>
        <w:jc w:val="both"/>
        <w:rPr>
          <w:rFonts w:ascii="Montserrat" w:hAnsi="Montserrat" w:cs="Arial"/>
        </w:rPr>
      </w:pPr>
      <w:r w:rsidRPr="007C053C">
        <w:rPr>
          <w:rFonts w:ascii="Montserrat" w:hAnsi="Montserrat" w:cs="Arial"/>
        </w:rPr>
        <w:t>Para el número 10, su factorización en primos es 2 por 5. Continua con los demás elementos del término algebraico: la letra "x" no está siendo multiplicada por nada, y como su exponente es 1, entonces simplemente queda como una "x". Por otro lado, la letra "y" está al cuadrado, entonces la descomponemos como "y" por "y". Recuerda que elevar al cuadrado es lo mismo que multiplicar por sí mismo dos veces esa misma literal.</w:t>
      </w:r>
    </w:p>
    <w:p w14:paraId="29F6E4F5" w14:textId="77777777" w:rsidR="004064B3" w:rsidRPr="007C053C" w:rsidRDefault="004064B3" w:rsidP="004064B3">
      <w:pPr>
        <w:spacing w:after="0" w:line="240" w:lineRule="auto"/>
        <w:jc w:val="both"/>
        <w:rPr>
          <w:rFonts w:ascii="Montserrat" w:hAnsi="Montserrat" w:cs="Arial"/>
        </w:rPr>
      </w:pPr>
    </w:p>
    <w:p w14:paraId="7FBA56AE" w14:textId="77777777" w:rsidR="004064B3" w:rsidRPr="007C053C" w:rsidRDefault="004064B3" w:rsidP="004064B3">
      <w:pPr>
        <w:spacing w:after="0" w:line="240" w:lineRule="auto"/>
        <w:jc w:val="both"/>
        <w:rPr>
          <w:rFonts w:ascii="Montserrat" w:hAnsi="Montserrat" w:cs="Arial"/>
        </w:rPr>
      </w:pPr>
      <w:r w:rsidRPr="007C053C">
        <w:rPr>
          <w:rFonts w:ascii="Montserrat" w:hAnsi="Montserrat" w:cs="Arial"/>
        </w:rPr>
        <w:t>Ahora haz lo mismo con el siguiente término del binomio.</w:t>
      </w:r>
    </w:p>
    <w:p w14:paraId="2A9C3C96" w14:textId="77777777" w:rsidR="004064B3" w:rsidRPr="007C053C" w:rsidRDefault="004064B3" w:rsidP="004064B3">
      <w:pPr>
        <w:spacing w:after="0" w:line="240" w:lineRule="auto"/>
        <w:jc w:val="both"/>
        <w:rPr>
          <w:rFonts w:ascii="Montserrat" w:hAnsi="Montserrat" w:cs="Arial"/>
        </w:rPr>
      </w:pPr>
    </w:p>
    <w:p w14:paraId="46CD0535"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Para el 25, su factorización en primos es 5 por 5; continuando con las literales tienes "x" al cubo, entonces "x" al cubo es "x" por "x" por "x". Recuerda que el exponente te indica cuántas veces vas a multiplicar por sí misma la base; para la literal "y", está al cuadrado, entonces quedaría "y" por "y".</w:t>
      </w:r>
    </w:p>
    <w:p w14:paraId="424D9D5E" w14:textId="77777777" w:rsidR="004064B3" w:rsidRPr="007C053C" w:rsidRDefault="004064B3" w:rsidP="004064B3">
      <w:pPr>
        <w:spacing w:after="0" w:line="240" w:lineRule="auto"/>
        <w:jc w:val="both"/>
        <w:rPr>
          <w:rFonts w:ascii="Montserrat" w:hAnsi="Montserrat" w:cs="Arial"/>
          <w:color w:val="000000" w:themeColor="text1"/>
        </w:rPr>
      </w:pPr>
    </w:p>
    <w:p w14:paraId="369AF431" w14:textId="77777777" w:rsidR="004064B3" w:rsidRPr="007C053C" w:rsidRDefault="004064B3"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243FB343" wp14:editId="3ACCD7C6">
            <wp:extent cx="4039189" cy="2381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0076" cy="2393564"/>
                    </a:xfrm>
                    <a:prstGeom prst="rect">
                      <a:avLst/>
                    </a:prstGeom>
                  </pic:spPr>
                </pic:pic>
              </a:graphicData>
            </a:graphic>
          </wp:inline>
        </w:drawing>
      </w:r>
    </w:p>
    <w:p w14:paraId="7196DBDB" w14:textId="77777777" w:rsidR="004064B3" w:rsidRPr="007C053C" w:rsidRDefault="004064B3" w:rsidP="004064B3">
      <w:pPr>
        <w:spacing w:after="0" w:line="240" w:lineRule="auto"/>
        <w:jc w:val="both"/>
        <w:rPr>
          <w:rFonts w:ascii="Montserrat" w:hAnsi="Montserrat" w:cs="Arial"/>
          <w:color w:val="000000" w:themeColor="text1"/>
        </w:rPr>
      </w:pPr>
    </w:p>
    <w:p w14:paraId="437D5B84" w14:textId="2D59C9D3" w:rsidR="004064B3" w:rsidRPr="007C053C" w:rsidRDefault="004064B3" w:rsidP="004064B3">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7C053C">
        <w:rPr>
          <w:rFonts w:ascii="Montserrat" w:hAnsi="Montserrat" w:cs="Arial"/>
          <w:color w:val="000000" w:themeColor="text1"/>
          <w:sz w:val="22"/>
          <w:szCs w:val="22"/>
        </w:rPr>
        <w:t>Es decir, que lo único que estás haciendo es la factorización en primos del número, con la factorización de la base.</w:t>
      </w:r>
    </w:p>
    <w:p w14:paraId="3B2CB3A4" w14:textId="77777777" w:rsidR="004064B3" w:rsidRPr="007C053C" w:rsidRDefault="004064B3" w:rsidP="004064B3">
      <w:pPr>
        <w:pStyle w:val="NormalWeb"/>
        <w:shd w:val="clear" w:color="auto" w:fill="FFFFFF"/>
        <w:spacing w:before="0" w:beforeAutospacing="0" w:after="0" w:afterAutospacing="0"/>
        <w:jc w:val="both"/>
        <w:rPr>
          <w:rFonts w:ascii="Montserrat" w:hAnsi="Montserrat" w:cs="Arial"/>
          <w:color w:val="000000" w:themeColor="text1"/>
          <w:sz w:val="22"/>
          <w:szCs w:val="22"/>
        </w:rPr>
      </w:pPr>
    </w:p>
    <w:p w14:paraId="3CF46881" w14:textId="77777777" w:rsidR="004064B3" w:rsidRPr="007C053C" w:rsidRDefault="004064B3" w:rsidP="004064B3">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7C053C">
        <w:rPr>
          <w:rFonts w:ascii="Montserrat" w:hAnsi="Montserrat" w:cs="Arial"/>
          <w:color w:val="000000" w:themeColor="text1"/>
          <w:sz w:val="22"/>
          <w:szCs w:val="22"/>
        </w:rPr>
        <w:t>Ahora conocerás cómo calcular el máximo común divisor de los monomios. Sólo hay que ver cuáles de estos números y variables están en ambos.</w:t>
      </w:r>
    </w:p>
    <w:p w14:paraId="0759F31C" w14:textId="77777777" w:rsidR="004064B3" w:rsidRPr="007C053C" w:rsidRDefault="004064B3" w:rsidP="004064B3">
      <w:pPr>
        <w:pStyle w:val="NormalWeb"/>
        <w:shd w:val="clear" w:color="auto" w:fill="FFFFFF"/>
        <w:spacing w:before="0" w:beforeAutospacing="0" w:after="0" w:afterAutospacing="0"/>
        <w:jc w:val="both"/>
        <w:rPr>
          <w:rFonts w:ascii="Montserrat" w:hAnsi="Montserrat" w:cs="Arial"/>
          <w:color w:val="000000" w:themeColor="text1"/>
          <w:sz w:val="22"/>
          <w:szCs w:val="22"/>
        </w:rPr>
      </w:pPr>
    </w:p>
    <w:p w14:paraId="20D02F46" w14:textId="77777777" w:rsidR="004064B3" w:rsidRPr="007C053C" w:rsidRDefault="004064B3" w:rsidP="00744BF1">
      <w:pPr>
        <w:pStyle w:val="NormalWeb"/>
        <w:shd w:val="clear" w:color="auto" w:fill="FFFFFF"/>
        <w:spacing w:before="0" w:beforeAutospacing="0" w:after="0" w:afterAutospacing="0"/>
        <w:jc w:val="center"/>
        <w:rPr>
          <w:rFonts w:ascii="Montserrat" w:hAnsi="Montserrat" w:cs="Arial"/>
          <w:color w:val="000000" w:themeColor="text1"/>
          <w:sz w:val="22"/>
          <w:szCs w:val="22"/>
        </w:rPr>
      </w:pPr>
      <w:r w:rsidRPr="007C053C">
        <w:rPr>
          <w:rFonts w:ascii="Montserrat" w:hAnsi="Montserrat" w:cs="Arial"/>
          <w:noProof/>
          <w:color w:val="000000" w:themeColor="text1"/>
          <w:sz w:val="22"/>
          <w:szCs w:val="22"/>
          <w:lang w:val="en-US" w:eastAsia="en-US"/>
        </w:rPr>
        <w:lastRenderedPageBreak/>
        <w:drawing>
          <wp:inline distT="0" distB="0" distL="0" distR="0" wp14:anchorId="5F7E96E0" wp14:editId="166F0850">
            <wp:extent cx="4039192" cy="2381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0923" cy="2399956"/>
                    </a:xfrm>
                    <a:prstGeom prst="rect">
                      <a:avLst/>
                    </a:prstGeom>
                  </pic:spPr>
                </pic:pic>
              </a:graphicData>
            </a:graphic>
          </wp:inline>
        </w:drawing>
      </w:r>
    </w:p>
    <w:p w14:paraId="6DB24973" w14:textId="77777777" w:rsidR="004064B3" w:rsidRPr="007C053C" w:rsidRDefault="004064B3" w:rsidP="004064B3">
      <w:pPr>
        <w:pStyle w:val="NormalWeb"/>
        <w:shd w:val="clear" w:color="auto" w:fill="FFFFFF"/>
        <w:spacing w:before="0" w:beforeAutospacing="0" w:after="0" w:afterAutospacing="0"/>
        <w:jc w:val="both"/>
        <w:rPr>
          <w:rFonts w:ascii="Montserrat" w:hAnsi="Montserrat" w:cs="Arial"/>
          <w:color w:val="000000" w:themeColor="text1"/>
          <w:sz w:val="22"/>
          <w:szCs w:val="22"/>
        </w:rPr>
      </w:pPr>
    </w:p>
    <w:p w14:paraId="6BB8A361" w14:textId="77777777" w:rsidR="004064B3" w:rsidRDefault="004064B3" w:rsidP="004064B3">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7C053C">
        <w:rPr>
          <w:rFonts w:ascii="Montserrat" w:hAnsi="Montserrat" w:cs="Arial"/>
          <w:color w:val="000000" w:themeColor="text1"/>
          <w:sz w:val="22"/>
          <w:szCs w:val="22"/>
        </w:rPr>
        <w:t>Para los monomios 10“xy” al cuadrado y 25“x” al cubo “y” al cuadrado, tienes que el factor común entre ambos monomios en la parte numérica es el 5, y por la parte literal, el factor común sería solamente una “x”, y para la literal “y” serían 2 las que están en común.</w:t>
      </w:r>
    </w:p>
    <w:p w14:paraId="2560C1F1" w14:textId="77777777" w:rsidR="004064B3" w:rsidRDefault="004064B3" w:rsidP="004064B3">
      <w:pPr>
        <w:pStyle w:val="NormalWeb"/>
        <w:shd w:val="clear" w:color="auto" w:fill="FFFFFF"/>
        <w:spacing w:before="0" w:beforeAutospacing="0" w:after="0" w:afterAutospacing="0"/>
        <w:jc w:val="both"/>
        <w:rPr>
          <w:rFonts w:ascii="Montserrat" w:hAnsi="Montserrat" w:cs="Arial"/>
          <w:color w:val="000000" w:themeColor="text1"/>
          <w:sz w:val="22"/>
          <w:szCs w:val="22"/>
        </w:rPr>
      </w:pPr>
    </w:p>
    <w:p w14:paraId="0BFCFE37" w14:textId="77777777" w:rsidR="004064B3" w:rsidRPr="007C053C" w:rsidRDefault="004064B3" w:rsidP="00744BF1">
      <w:pPr>
        <w:pStyle w:val="NormalWeb"/>
        <w:shd w:val="clear" w:color="auto" w:fill="FFFFFF"/>
        <w:spacing w:before="0" w:beforeAutospacing="0" w:after="0" w:afterAutospacing="0"/>
        <w:jc w:val="center"/>
        <w:rPr>
          <w:rFonts w:ascii="Montserrat" w:hAnsi="Montserrat" w:cs="Arial"/>
          <w:color w:val="000000" w:themeColor="text1"/>
          <w:sz w:val="22"/>
          <w:szCs w:val="22"/>
        </w:rPr>
      </w:pPr>
      <w:r w:rsidRPr="007C053C">
        <w:rPr>
          <w:rFonts w:ascii="Montserrat" w:hAnsi="Montserrat" w:cs="Arial"/>
          <w:noProof/>
          <w:color w:val="000000" w:themeColor="text1"/>
          <w:sz w:val="22"/>
          <w:szCs w:val="22"/>
          <w:lang w:val="en-US" w:eastAsia="en-US"/>
        </w:rPr>
        <w:drawing>
          <wp:inline distT="0" distB="0" distL="0" distR="0" wp14:anchorId="3C9E9EFC" wp14:editId="2C45ECAF">
            <wp:extent cx="3529830" cy="19335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2211" cy="1967746"/>
                    </a:xfrm>
                    <a:prstGeom prst="rect">
                      <a:avLst/>
                    </a:prstGeom>
                  </pic:spPr>
                </pic:pic>
              </a:graphicData>
            </a:graphic>
          </wp:inline>
        </w:drawing>
      </w:r>
    </w:p>
    <w:p w14:paraId="03B13849" w14:textId="77777777" w:rsidR="004064B3" w:rsidRPr="007C053C" w:rsidRDefault="004064B3" w:rsidP="004064B3">
      <w:pPr>
        <w:spacing w:after="0" w:line="240" w:lineRule="auto"/>
        <w:jc w:val="both"/>
        <w:rPr>
          <w:rFonts w:ascii="Montserrat" w:hAnsi="Montserrat" w:cs="Arial"/>
          <w:color w:val="000000" w:themeColor="text1"/>
        </w:rPr>
      </w:pPr>
    </w:p>
    <w:p w14:paraId="40C8F3C1" w14:textId="77777777" w:rsidR="004064B3" w:rsidRPr="007C053C" w:rsidRDefault="004064B3" w:rsidP="004064B3">
      <w:pPr>
        <w:spacing w:after="0" w:line="240" w:lineRule="auto"/>
        <w:jc w:val="both"/>
        <w:rPr>
          <w:rFonts w:ascii="Montserrat" w:hAnsi="Montserrat" w:cs="Arial"/>
          <w:color w:val="000000" w:themeColor="text1"/>
        </w:rPr>
      </w:pPr>
      <w:r w:rsidRPr="006D0CD7">
        <w:rPr>
          <w:rFonts w:ascii="Montserrat" w:hAnsi="Montserrat" w:cs="Arial"/>
          <w:color w:val="000000" w:themeColor="text1"/>
        </w:rPr>
        <w:t>Por lo tanto, el Máximo Común Divisor es la multiplicación de estos factores, o sea que sería 5 por "x" por "y" por "y", lo cual quedaría expresado como 5“xy” al cuadrado.</w:t>
      </w:r>
    </w:p>
    <w:p w14:paraId="783C0588" w14:textId="77777777" w:rsidR="004064B3" w:rsidRPr="007C053C" w:rsidRDefault="004064B3" w:rsidP="004064B3">
      <w:pPr>
        <w:spacing w:after="0" w:line="240" w:lineRule="auto"/>
        <w:jc w:val="both"/>
        <w:rPr>
          <w:rFonts w:ascii="Montserrat" w:hAnsi="Montserrat" w:cs="Arial"/>
          <w:color w:val="000000" w:themeColor="text1"/>
        </w:rPr>
      </w:pPr>
    </w:p>
    <w:p w14:paraId="31AD2B1E"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Y ahora, el binomio 10“xy” al cuadrado + 25“x” al cubo “y” al cuadrado, con el que empezaste.  Ahora que ya conoces su factor común, lo puedes escribir como:</w:t>
      </w:r>
    </w:p>
    <w:p w14:paraId="5B5BE95A" w14:textId="77777777" w:rsidR="004064B3" w:rsidRPr="007C053C" w:rsidRDefault="004064B3" w:rsidP="004064B3">
      <w:pPr>
        <w:spacing w:after="0" w:line="240" w:lineRule="auto"/>
        <w:jc w:val="both"/>
        <w:rPr>
          <w:rFonts w:ascii="Montserrat" w:hAnsi="Montserrat" w:cs="Arial"/>
          <w:color w:val="000000" w:themeColor="text1"/>
        </w:rPr>
      </w:pPr>
    </w:p>
    <w:p w14:paraId="7013F829"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10 “</w:t>
      </w:r>
      <w:proofErr w:type="spellStart"/>
      <w:r w:rsidRPr="007C053C">
        <w:rPr>
          <w:rFonts w:ascii="Montserrat" w:hAnsi="Montserrat" w:cs="Arial"/>
          <w:color w:val="000000" w:themeColor="text1"/>
        </w:rPr>
        <w:t>xy</w:t>
      </w:r>
      <w:proofErr w:type="spellEnd"/>
      <w:r w:rsidRPr="007C053C">
        <w:rPr>
          <w:rFonts w:ascii="Montserrat" w:hAnsi="Montserrat" w:cs="Arial"/>
          <w:color w:val="000000" w:themeColor="text1"/>
        </w:rPr>
        <w:t>” al cuadrado + 25 “x” al cubo “y” al cuadrado = a 5 “</w:t>
      </w:r>
      <w:proofErr w:type="spellStart"/>
      <w:r w:rsidRPr="007C053C">
        <w:rPr>
          <w:rFonts w:ascii="Montserrat" w:hAnsi="Montserrat" w:cs="Arial"/>
          <w:color w:val="000000" w:themeColor="text1"/>
        </w:rPr>
        <w:t>xy</w:t>
      </w:r>
      <w:proofErr w:type="spellEnd"/>
      <w:r w:rsidRPr="007C053C">
        <w:rPr>
          <w:rFonts w:ascii="Montserrat" w:hAnsi="Montserrat" w:cs="Arial"/>
          <w:color w:val="000000" w:themeColor="text1"/>
        </w:rPr>
        <w:t xml:space="preserve">” al cuadrado por 2 + 5 “x” al cuadrado. </w:t>
      </w:r>
    </w:p>
    <w:p w14:paraId="49242E43" w14:textId="77777777" w:rsidR="004064B3" w:rsidRPr="007C053C" w:rsidRDefault="004064B3" w:rsidP="004064B3">
      <w:pPr>
        <w:spacing w:after="0" w:line="240" w:lineRule="auto"/>
        <w:jc w:val="both"/>
        <w:rPr>
          <w:rFonts w:ascii="Montserrat" w:hAnsi="Montserrat" w:cs="Arial"/>
          <w:color w:val="000000" w:themeColor="text1"/>
        </w:rPr>
      </w:pPr>
    </w:p>
    <w:p w14:paraId="0C0F9370" w14:textId="77777777" w:rsidR="004064B3" w:rsidRPr="007C053C" w:rsidRDefault="004064B3"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lastRenderedPageBreak/>
        <w:drawing>
          <wp:inline distT="0" distB="0" distL="0" distR="0" wp14:anchorId="1195C5D3" wp14:editId="39D2F7BC">
            <wp:extent cx="3692106" cy="2176631"/>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4323" cy="2183834"/>
                    </a:xfrm>
                    <a:prstGeom prst="rect">
                      <a:avLst/>
                    </a:prstGeom>
                  </pic:spPr>
                </pic:pic>
              </a:graphicData>
            </a:graphic>
          </wp:inline>
        </w:drawing>
      </w:r>
    </w:p>
    <w:p w14:paraId="4C97F406" w14:textId="77777777" w:rsidR="004064B3" w:rsidRPr="007C053C" w:rsidRDefault="004064B3" w:rsidP="004064B3">
      <w:pPr>
        <w:spacing w:after="0" w:line="240" w:lineRule="auto"/>
        <w:jc w:val="both"/>
        <w:rPr>
          <w:rFonts w:ascii="Montserrat" w:hAnsi="Montserrat" w:cs="Arial"/>
          <w:color w:val="000000" w:themeColor="text1"/>
        </w:rPr>
      </w:pPr>
    </w:p>
    <w:p w14:paraId="38FD977C" w14:textId="77777777"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eastAsiaTheme="minorEastAsia" w:hAnsi="Montserrat" w:cs="Arial"/>
          <w:color w:val="000000" w:themeColor="text1"/>
        </w:rPr>
        <w:t>A continuación, te presentaremos algunas situaciones que resolverás para conocer más de este tema. Puedes</w:t>
      </w:r>
      <w:r w:rsidRPr="007C053C">
        <w:rPr>
          <w:rFonts w:ascii="Montserrat" w:hAnsi="Montserrat" w:cs="Arial"/>
          <w:color w:val="000000" w:themeColor="text1"/>
        </w:rPr>
        <w:t xml:space="preserve"> desarrollar el tema con modelos geométricos, que te permita factorizar por el método del factor común.</w:t>
      </w:r>
    </w:p>
    <w:p w14:paraId="73A93607"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3D8A9D69" w14:textId="77777777"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Inicia con el planteamiento de los siguientes problemas:</w:t>
      </w:r>
    </w:p>
    <w:p w14:paraId="09C58A28"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7A51DF2B"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Situación 1:</w:t>
      </w:r>
    </w:p>
    <w:p w14:paraId="31EB6F21" w14:textId="77777777" w:rsidR="006A5490" w:rsidRPr="007C053C" w:rsidRDefault="006A5490" w:rsidP="009A76E6">
      <w:pPr>
        <w:spacing w:after="0" w:line="240" w:lineRule="auto"/>
        <w:jc w:val="both"/>
        <w:rPr>
          <w:rFonts w:ascii="Montserrat" w:hAnsi="Montserrat" w:cs="Arial"/>
          <w:color w:val="000000" w:themeColor="text1"/>
        </w:rPr>
      </w:pPr>
    </w:p>
    <w:p w14:paraId="30131E3B" w14:textId="77777777"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Dibuja en tu cuaderno la siguiente figura geométrica, la cual es un rectángulo. </w:t>
      </w:r>
    </w:p>
    <w:p w14:paraId="687B7DB8" w14:textId="77777777" w:rsidR="006A5490" w:rsidRPr="007C053C" w:rsidRDefault="006A5490" w:rsidP="009A76E6">
      <w:pPr>
        <w:spacing w:after="0" w:line="240" w:lineRule="auto"/>
        <w:jc w:val="both"/>
        <w:rPr>
          <w:rFonts w:ascii="Montserrat" w:hAnsi="Montserrat" w:cs="Arial"/>
          <w:color w:val="000000" w:themeColor="text1"/>
        </w:rPr>
      </w:pPr>
    </w:p>
    <w:p w14:paraId="6492F633" w14:textId="77777777" w:rsidR="006A5490" w:rsidRPr="007C053C" w:rsidRDefault="006A5490"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0B363D3E" wp14:editId="3AD82D4B">
            <wp:extent cx="3743864" cy="2207144"/>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55052" cy="2213740"/>
                    </a:xfrm>
                    <a:prstGeom prst="rect">
                      <a:avLst/>
                    </a:prstGeom>
                  </pic:spPr>
                </pic:pic>
              </a:graphicData>
            </a:graphic>
          </wp:inline>
        </w:drawing>
      </w:r>
    </w:p>
    <w:p w14:paraId="40DB7012" w14:textId="77777777" w:rsidR="002839CA" w:rsidRPr="007C053C" w:rsidRDefault="002839CA" w:rsidP="009A76E6">
      <w:pPr>
        <w:spacing w:after="0" w:line="240" w:lineRule="auto"/>
        <w:jc w:val="both"/>
        <w:rPr>
          <w:rFonts w:ascii="Montserrat" w:hAnsi="Montserrat" w:cs="Arial"/>
          <w:color w:val="000000" w:themeColor="text1"/>
        </w:rPr>
      </w:pPr>
    </w:p>
    <w:p w14:paraId="74FBF41E" w14:textId="2A4C0152"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El rectángulo tiene un área de 3a + 6b, si su altura mide 3 unidades, ¿cuánto mide su base?</w:t>
      </w:r>
    </w:p>
    <w:p w14:paraId="00D10AD4" w14:textId="77777777" w:rsidR="006A5490" w:rsidRPr="007C053C" w:rsidRDefault="006A5490" w:rsidP="009A76E6">
      <w:pPr>
        <w:spacing w:after="0" w:line="240" w:lineRule="auto"/>
        <w:jc w:val="both"/>
        <w:rPr>
          <w:rFonts w:ascii="Montserrat" w:hAnsi="Montserrat" w:cs="Arial"/>
          <w:color w:val="000000" w:themeColor="text1"/>
        </w:rPr>
      </w:pPr>
    </w:p>
    <w:p w14:paraId="6E991817" w14:textId="77777777"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Expresa en tu cuaderno tu resultado como el producto de factores. ¿Por qué como el producto de dos factores? Porque el área de un rectángulo es base por altura; dos cantidades.</w:t>
      </w:r>
    </w:p>
    <w:p w14:paraId="023E2997" w14:textId="77777777" w:rsidR="006A5490" w:rsidRPr="007C053C" w:rsidRDefault="006A5490" w:rsidP="009A76E6">
      <w:pPr>
        <w:spacing w:after="0" w:line="240" w:lineRule="auto"/>
        <w:jc w:val="both"/>
        <w:rPr>
          <w:rFonts w:ascii="Montserrat" w:hAnsi="Montserrat" w:cs="Arial"/>
          <w:color w:val="000000" w:themeColor="text1"/>
        </w:rPr>
      </w:pPr>
    </w:p>
    <w:p w14:paraId="25CE2ED8" w14:textId="7823C5F4"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lastRenderedPageBreak/>
        <w:t>Aplica la factorización por factor común al área de 3a + 6b, si sabes que la altura es de 3 unidades y el área de un rectángulo es base por altura, obtiene que el producto de 3 por a da 3a y 3 por 2b resulta 6b, por lo tanto, 3 es la altura y el factor común y la base del rectángulo es a+2b.</w:t>
      </w:r>
    </w:p>
    <w:p w14:paraId="71E7D5A8" w14:textId="77777777" w:rsidR="006A5490" w:rsidRPr="007C053C" w:rsidRDefault="006A5490" w:rsidP="009A76E6">
      <w:pPr>
        <w:spacing w:after="0" w:line="240" w:lineRule="auto"/>
        <w:jc w:val="both"/>
        <w:rPr>
          <w:rFonts w:ascii="Montserrat" w:hAnsi="Montserrat" w:cs="Arial"/>
          <w:color w:val="000000" w:themeColor="text1"/>
        </w:rPr>
      </w:pPr>
    </w:p>
    <w:p w14:paraId="65FC7FEC" w14:textId="77777777" w:rsidR="006A5490" w:rsidRPr="007C053C" w:rsidRDefault="006A5490"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124E71D0" wp14:editId="6670EAB0">
            <wp:extent cx="3424687" cy="2072511"/>
            <wp:effectExtent l="0" t="0" r="444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4426" cy="2078404"/>
                    </a:xfrm>
                    <a:prstGeom prst="rect">
                      <a:avLst/>
                    </a:prstGeom>
                  </pic:spPr>
                </pic:pic>
              </a:graphicData>
            </a:graphic>
          </wp:inline>
        </w:drawing>
      </w:r>
    </w:p>
    <w:p w14:paraId="22C45E2C"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625D84DD"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Situación 2:</w:t>
      </w:r>
    </w:p>
    <w:p w14:paraId="38BF0C0B"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143DE235"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Jacinta e Isidro son alumnos de la Telesecundaria Hermenegildo Galeana, en Teacalco, estado de Guerrero. Están construyendo un modelo geométrico para mostrárselo a su maestra, el cual es un modelo rectangular; este modelo se debe dividir de tal forma que se utilice la totalidad del área. Una de las condiciones es que se respeten los siguientes modelos para la construcción:</w:t>
      </w:r>
    </w:p>
    <w:p w14:paraId="251BC76C"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35BE4E9B"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14E84FA3" wp14:editId="2F43D0B2">
            <wp:extent cx="3511808" cy="2070339"/>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5978" cy="2078693"/>
                    </a:xfrm>
                    <a:prstGeom prst="rect">
                      <a:avLst/>
                    </a:prstGeom>
                  </pic:spPr>
                </pic:pic>
              </a:graphicData>
            </a:graphic>
          </wp:inline>
        </w:drawing>
      </w:r>
    </w:p>
    <w:p w14:paraId="3A78FE73" w14:textId="77777777" w:rsidR="002839CA" w:rsidRPr="007C053C" w:rsidRDefault="002839CA" w:rsidP="009A76E6">
      <w:pPr>
        <w:spacing w:after="0" w:line="240" w:lineRule="auto"/>
        <w:jc w:val="both"/>
        <w:rPr>
          <w:rFonts w:ascii="Montserrat" w:eastAsiaTheme="minorEastAsia" w:hAnsi="Montserrat" w:cs="Arial"/>
          <w:color w:val="000000" w:themeColor="text1"/>
        </w:rPr>
      </w:pPr>
    </w:p>
    <w:p w14:paraId="60DA5803" w14:textId="3D672EBE"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El primer modelo A es un cuadrado de lado “x”, el modelo B, un rectángulo de base “y” y altura “x”.  Te solicitan que se cubra el modelo geométrico con las siguientes características:</w:t>
      </w:r>
    </w:p>
    <w:p w14:paraId="336F64C6"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5379D92B"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Dos cuadrados tipo A, 6 rectángulos tipo B y, que indiques: ¿cuánto mide la altura y la base del rectángulo? ¿Qué arreglo le propones a la constructora?</w:t>
      </w:r>
    </w:p>
    <w:p w14:paraId="048D2D47"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370EAA6D"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Inicia con el arreglo de los modelos geométricos. ¿Cómo los acomodarías? Recuerda: son 2 modelos tipo A y 6 modelos tipo B.</w:t>
      </w:r>
    </w:p>
    <w:p w14:paraId="48ACE2D3"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2B86A094"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Todos en línea. Su altura mide “x”, la base mide 2x + 6y, con un área de 2“x” al cuadrado + 6xy.</w:t>
      </w:r>
    </w:p>
    <w:p w14:paraId="66CB2521"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1A5C5B40"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57AA0425" wp14:editId="306DE439">
            <wp:extent cx="4028536" cy="2336842"/>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34830" cy="2340493"/>
                    </a:xfrm>
                    <a:prstGeom prst="rect">
                      <a:avLst/>
                    </a:prstGeom>
                  </pic:spPr>
                </pic:pic>
              </a:graphicData>
            </a:graphic>
          </wp:inline>
        </w:drawing>
      </w:r>
    </w:p>
    <w:p w14:paraId="64256E2E" w14:textId="77777777" w:rsidR="006A5490" w:rsidRPr="007C053C" w:rsidRDefault="006A5490" w:rsidP="009A76E6">
      <w:pPr>
        <w:spacing w:after="0" w:line="240" w:lineRule="auto"/>
        <w:jc w:val="both"/>
        <w:rPr>
          <w:rFonts w:ascii="Montserrat" w:eastAsiaTheme="minorEastAsia" w:hAnsi="Montserrat" w:cs="Arial"/>
          <w:b/>
          <w:bCs/>
          <w:color w:val="000000" w:themeColor="text1"/>
        </w:rPr>
      </w:pPr>
    </w:p>
    <w:p w14:paraId="0B00C2F1"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Con esa área, puedes proponer otro arreglo. ¿Podrías plantear de qué otra manera Jacinta e Isidro hicieron el arreglo?</w:t>
      </w:r>
    </w:p>
    <w:p w14:paraId="37433E11"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29B0D397"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02D91DF3" wp14:editId="5E5EB271">
            <wp:extent cx="4218738" cy="248440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39719" cy="2496762"/>
                    </a:xfrm>
                    <a:prstGeom prst="rect">
                      <a:avLst/>
                    </a:prstGeom>
                  </pic:spPr>
                </pic:pic>
              </a:graphicData>
            </a:graphic>
          </wp:inline>
        </w:drawing>
      </w:r>
    </w:p>
    <w:p w14:paraId="7FB21148"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6D4DF7A8"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Ellos plantearon: si el área es de 2“x” al cuadrado + 6xy, se aplica la factorización por factor común de la expresión y se obtiene que, de los números 2 y 6, su máximo común divisor es 2; de las literales x al cuadrado y “</w:t>
      </w:r>
      <w:proofErr w:type="spellStart"/>
      <w:r w:rsidRPr="007C053C">
        <w:rPr>
          <w:rFonts w:ascii="Montserrat" w:eastAsiaTheme="minorEastAsia" w:hAnsi="Montserrat" w:cs="Arial"/>
          <w:color w:val="000000" w:themeColor="text1"/>
        </w:rPr>
        <w:t>xy</w:t>
      </w:r>
      <w:proofErr w:type="spellEnd"/>
      <w:r w:rsidRPr="007C053C">
        <w:rPr>
          <w:rFonts w:ascii="Montserrat" w:eastAsiaTheme="minorEastAsia" w:hAnsi="Montserrat" w:cs="Arial"/>
          <w:color w:val="000000" w:themeColor="text1"/>
        </w:rPr>
        <w:t xml:space="preserve">” es “x”, por lo tanto, la altura mide 2x y la base mide los términos necesarios para completar el área, que son x + 3y.  </w:t>
      </w:r>
    </w:p>
    <w:p w14:paraId="6322D5A6"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A6B379E"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lastRenderedPageBreak/>
        <w:t>Jacinta e Isidro, con este modelo geométrico, siguen manteniendo las mismas condiciones, respetando los modelos de un inicio, el del tipo A y B.</w:t>
      </w:r>
    </w:p>
    <w:p w14:paraId="0E417AF9"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01175C61"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La expresión del área del rectángulo, si la observas con atención, se trata de una ecuación de segundo grado de la forma “</w:t>
      </w:r>
      <w:proofErr w:type="spellStart"/>
      <w:r w:rsidRPr="007C053C">
        <w:rPr>
          <w:rFonts w:ascii="Montserrat" w:eastAsiaTheme="minorEastAsia" w:hAnsi="Montserrat" w:cs="Arial"/>
          <w:color w:val="000000" w:themeColor="text1"/>
        </w:rPr>
        <w:t>ax</w:t>
      </w:r>
      <w:proofErr w:type="spellEnd"/>
      <w:r w:rsidRPr="007C053C">
        <w:rPr>
          <w:rFonts w:ascii="Montserrat" w:eastAsiaTheme="minorEastAsia" w:hAnsi="Montserrat" w:cs="Arial"/>
          <w:color w:val="000000" w:themeColor="text1"/>
        </w:rPr>
        <w:t xml:space="preserve">” al cuadrado + </w:t>
      </w:r>
      <w:proofErr w:type="spellStart"/>
      <w:r w:rsidRPr="007C053C">
        <w:rPr>
          <w:rFonts w:ascii="Montserrat" w:eastAsiaTheme="minorEastAsia" w:hAnsi="Montserrat" w:cs="Arial"/>
          <w:color w:val="000000" w:themeColor="text1"/>
        </w:rPr>
        <w:t>bx</w:t>
      </w:r>
      <w:proofErr w:type="spellEnd"/>
      <w:r w:rsidRPr="007C053C">
        <w:rPr>
          <w:rFonts w:ascii="Montserrat" w:eastAsiaTheme="minorEastAsia" w:hAnsi="Montserrat" w:cs="Arial"/>
          <w:color w:val="000000" w:themeColor="text1"/>
        </w:rPr>
        <w:t>, que se resolvió por el método de factorización por factor común.</w:t>
      </w:r>
    </w:p>
    <w:p w14:paraId="783FB85F"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3F910B20"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Observa otro arreglo diferente:</w:t>
      </w:r>
    </w:p>
    <w:p w14:paraId="3A649E52"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11A8582" w14:textId="692E83BB"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Jacinta e Isidro ahora solicitan un arreglo de 8 modelos del </w:t>
      </w:r>
      <w:r w:rsidR="002839CA" w:rsidRPr="007C053C">
        <w:rPr>
          <w:rFonts w:ascii="Montserrat" w:eastAsiaTheme="minorEastAsia" w:hAnsi="Montserrat" w:cs="Arial"/>
          <w:color w:val="000000" w:themeColor="text1"/>
        </w:rPr>
        <w:t xml:space="preserve">tipo A y 12 modelos del tipo B. </w:t>
      </w:r>
      <w:r w:rsidRPr="007C053C">
        <w:rPr>
          <w:rFonts w:ascii="Montserrat" w:eastAsiaTheme="minorEastAsia" w:hAnsi="Montserrat" w:cs="Arial"/>
          <w:color w:val="000000" w:themeColor="text1"/>
        </w:rPr>
        <w:t>Partiendo del conocimiento del área del arreglo solicitado, tienes 8 del tipo A, son 8x</w:t>
      </w:r>
      <w:r w:rsidRPr="007C053C">
        <w:rPr>
          <w:rFonts w:ascii="Montserrat" w:eastAsiaTheme="minorEastAsia" w:hAnsi="Montserrat" w:cs="Arial"/>
          <w:color w:val="000000" w:themeColor="text1"/>
          <w:vertAlign w:val="superscript"/>
        </w:rPr>
        <w:t>2</w:t>
      </w:r>
      <w:r w:rsidRPr="007C053C">
        <w:rPr>
          <w:rFonts w:ascii="Montserrat" w:eastAsiaTheme="minorEastAsia" w:hAnsi="Montserrat" w:cs="Arial"/>
          <w:color w:val="000000" w:themeColor="text1"/>
        </w:rPr>
        <w:t xml:space="preserve"> más 12 de tipo B, sería 12xy, es decir, A = 8“x” al cuadrado + 12xy.</w:t>
      </w:r>
    </w:p>
    <w:p w14:paraId="31809E46"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2E44B94D"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71F0779C" wp14:editId="3129955B">
            <wp:extent cx="3994030" cy="2354626"/>
            <wp:effectExtent l="0" t="0" r="6985"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05006" cy="2361097"/>
                    </a:xfrm>
                    <a:prstGeom prst="rect">
                      <a:avLst/>
                    </a:prstGeom>
                  </pic:spPr>
                </pic:pic>
              </a:graphicData>
            </a:graphic>
          </wp:inline>
        </w:drawing>
      </w:r>
    </w:p>
    <w:p w14:paraId="1D857898"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24702CD9"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Con un área de 8“x” al cuadrado +12xy, aplicando la factorización por factor común, primero calcula el MCD de los números 8 y 12, que es 4, de las literales “x” al cuadrado y “</w:t>
      </w:r>
      <w:proofErr w:type="spellStart"/>
      <w:r w:rsidRPr="007C053C">
        <w:rPr>
          <w:rFonts w:ascii="Montserrat" w:eastAsiaTheme="minorEastAsia" w:hAnsi="Montserrat" w:cs="Arial"/>
          <w:color w:val="000000" w:themeColor="text1"/>
        </w:rPr>
        <w:t>xy</w:t>
      </w:r>
      <w:proofErr w:type="spellEnd"/>
      <w:r w:rsidRPr="007C053C">
        <w:rPr>
          <w:rFonts w:ascii="Montserrat" w:eastAsiaTheme="minorEastAsia" w:hAnsi="Montserrat" w:cs="Arial"/>
          <w:color w:val="000000" w:themeColor="text1"/>
        </w:rPr>
        <w:t>” su factor común es x. Por lo tanto, al juntar ambos, es 4x, el cual se debe multiplicar por (2x + 3y) para completar el área total.</w:t>
      </w:r>
    </w:p>
    <w:p w14:paraId="7E753B33"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726D0078"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lastRenderedPageBreak/>
        <w:drawing>
          <wp:inline distT="0" distB="0" distL="0" distR="0" wp14:anchorId="23539D4D" wp14:editId="59C65343">
            <wp:extent cx="3981450" cy="234721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92519" cy="2353736"/>
                    </a:xfrm>
                    <a:prstGeom prst="rect">
                      <a:avLst/>
                    </a:prstGeom>
                  </pic:spPr>
                </pic:pic>
              </a:graphicData>
            </a:graphic>
          </wp:inline>
        </w:drawing>
      </w:r>
    </w:p>
    <w:p w14:paraId="5AB7FFFE" w14:textId="77777777" w:rsidR="006A5490" w:rsidRPr="007C053C" w:rsidRDefault="006A5490" w:rsidP="009A76E6">
      <w:pPr>
        <w:spacing w:after="0" w:line="240" w:lineRule="auto"/>
        <w:jc w:val="both"/>
        <w:rPr>
          <w:rFonts w:ascii="Montserrat" w:hAnsi="Montserrat"/>
          <w:color w:val="000000"/>
        </w:rPr>
      </w:pPr>
    </w:p>
    <w:p w14:paraId="5FE48B9D"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Recuerda que para calcular el MCD, también se puede obtener por el producto de los factores primos de 8 y 12 y multiplicar los que tienes en común, que son 2 y 2. Si observas, es 4 y, de las literales, se considera la de menor exponente y que se encuentre en ambos términos, la cual es “x”. Por lo anterior, obtienes que el factor común es 4x, que al multiplicarse por 2x + 3y, da por resultado el área del rectángulo.</w:t>
      </w:r>
    </w:p>
    <w:p w14:paraId="5DCCE5CB"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18987BD5"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28750556" wp14:editId="2C5A7F79">
            <wp:extent cx="4133850" cy="2437054"/>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43163" cy="2442544"/>
                    </a:xfrm>
                    <a:prstGeom prst="rect">
                      <a:avLst/>
                    </a:prstGeom>
                  </pic:spPr>
                </pic:pic>
              </a:graphicData>
            </a:graphic>
          </wp:inline>
        </w:drawing>
      </w:r>
    </w:p>
    <w:p w14:paraId="2CD3611D"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4415AFE"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Observa un último arreglo geométrico que hicieron Jacinta e Isidro, en donde solicitan el valor de la altura y la base.</w:t>
      </w:r>
    </w:p>
    <w:p w14:paraId="1A4CAABA"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0A3E5CFE"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Observa bien el siguiente inciso.</w:t>
      </w:r>
    </w:p>
    <w:p w14:paraId="15823153"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3EAB07B5"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El arreglo que proponen es:</w:t>
      </w:r>
    </w:p>
    <w:p w14:paraId="42537A54"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1788BE9C"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a) 20“x” al cuadrado + 18x, si calculas el MCD de (20, 18), es 2, y de la parte literal tienes a “x” como factor común. Por lo tanto, obtienes 2x (10x + 9). Recuerda, los coeficientes </w:t>
      </w:r>
      <w:r w:rsidRPr="007C053C">
        <w:rPr>
          <w:rFonts w:ascii="Montserrat" w:eastAsiaTheme="minorEastAsia" w:hAnsi="Montserrat" w:cs="Arial"/>
          <w:color w:val="000000" w:themeColor="text1"/>
        </w:rPr>
        <w:lastRenderedPageBreak/>
        <w:t>que se escriben entre paréntesis son los que sobran del cálculo del MCD. Del rectángulo, tienes que la altura es de 2x y la base 10x + 9.</w:t>
      </w:r>
    </w:p>
    <w:p w14:paraId="74053532"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06D6A6CB"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26D90685" wp14:editId="6EDBF3AE">
            <wp:extent cx="4391025" cy="2467734"/>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97148" cy="2471175"/>
                    </a:xfrm>
                    <a:prstGeom prst="rect">
                      <a:avLst/>
                    </a:prstGeom>
                  </pic:spPr>
                </pic:pic>
              </a:graphicData>
            </a:graphic>
          </wp:inline>
        </w:drawing>
      </w:r>
    </w:p>
    <w:p w14:paraId="73C97550"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12A6676A"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Ahora factoriza las siguientes expresiones algebraicas:</w:t>
      </w:r>
    </w:p>
    <w:p w14:paraId="14DA0FF9"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0CA37B5B"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a) 5“x” al cuadrado -15x </w:t>
      </w:r>
    </w:p>
    <w:p w14:paraId="76C018DD"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286C913"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Resuelve esta ecuación por medio de los factores primos de los números; de 5 es 5 y de 15 es 3 por 5, el MCD de ambos es 5 y, de la parte literal, es “x”, por lo tanto, los factores son 5x por x -3.</w:t>
      </w:r>
    </w:p>
    <w:p w14:paraId="47DCC23B"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7B143396"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0720527A" wp14:editId="7E08B3F6">
            <wp:extent cx="4648200" cy="261226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54748" cy="2615945"/>
                    </a:xfrm>
                    <a:prstGeom prst="rect">
                      <a:avLst/>
                    </a:prstGeom>
                  </pic:spPr>
                </pic:pic>
              </a:graphicData>
            </a:graphic>
          </wp:inline>
        </w:drawing>
      </w:r>
    </w:p>
    <w:p w14:paraId="510BFFBF"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602C6A58"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Observa la siguiente ecuación:</w:t>
      </w:r>
    </w:p>
    <w:p w14:paraId="22F898B3"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3606BFA1"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b) 12“x” al cuadrado - 4x </w:t>
      </w:r>
    </w:p>
    <w:p w14:paraId="3BF24A99"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59249185"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Calculando el MCD por el producto de factores primos, tienes que de 12 es 2 por 2 por 3 y de 4 es 2 por 2, de los que tienen en común son 2 por 2 = 4 y de la parte literal, es x, obtienes 4x (3x - 1).</w:t>
      </w:r>
    </w:p>
    <w:p w14:paraId="6AEF6F29"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7E885B8C"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2EECD390" wp14:editId="4E7D0411">
            <wp:extent cx="4555713" cy="25622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66884" cy="2568508"/>
                    </a:xfrm>
                    <a:prstGeom prst="rect">
                      <a:avLst/>
                    </a:prstGeom>
                  </pic:spPr>
                </pic:pic>
              </a:graphicData>
            </a:graphic>
          </wp:inline>
        </w:drawing>
      </w:r>
    </w:p>
    <w:p w14:paraId="502CFA2D" w14:textId="77777777" w:rsidR="006A5490" w:rsidRPr="007C053C" w:rsidRDefault="006A5490" w:rsidP="009A76E6">
      <w:pPr>
        <w:spacing w:after="0" w:line="240" w:lineRule="auto"/>
        <w:jc w:val="both"/>
        <w:rPr>
          <w:rFonts w:ascii="Montserrat" w:hAnsi="Montserrat" w:cs="Arial"/>
          <w:b/>
          <w:bCs/>
          <w:color w:val="000000" w:themeColor="text1"/>
        </w:rPr>
      </w:pPr>
    </w:p>
    <w:p w14:paraId="688674F9"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c) 18“x” al cuadrado - 24x</w:t>
      </w:r>
    </w:p>
    <w:p w14:paraId="0942727D"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552EECD1"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Realiza el cálculo del MCD por la descomposición de factores; tienes que el MCD de (18, 24) es 2 por 3 = 6 y, de las literales, es “x”, por lo tanto, resulta 6x (3x - 4).</w:t>
      </w:r>
    </w:p>
    <w:p w14:paraId="043FEBBD"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23437506"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2D11E854" wp14:editId="230AA46D">
            <wp:extent cx="4810125" cy="270531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31106" cy="2717112"/>
                    </a:xfrm>
                    <a:prstGeom prst="rect">
                      <a:avLst/>
                    </a:prstGeom>
                  </pic:spPr>
                </pic:pic>
              </a:graphicData>
            </a:graphic>
          </wp:inline>
        </w:drawing>
      </w:r>
    </w:p>
    <w:p w14:paraId="6DED25F8"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688CF858"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Jacinta e Isidro propusieron cuatro ecuaciones de segundo grado, con las que podría quedar más clara la factorización por factor común.</w:t>
      </w:r>
    </w:p>
    <w:p w14:paraId="03202F60"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66C96856" w14:textId="466F985F"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lastRenderedPageBreak/>
        <w:t>Retomando el procedimiento, tienes que:</w:t>
      </w:r>
      <w:r w:rsidR="00EA06FE" w:rsidRPr="007C053C">
        <w:rPr>
          <w:rFonts w:ascii="Montserrat" w:eastAsiaTheme="minorEastAsia" w:hAnsi="Montserrat" w:cs="Arial"/>
          <w:color w:val="000000" w:themeColor="text1"/>
        </w:rPr>
        <w:t xml:space="preserve"> </w:t>
      </w:r>
      <w:r w:rsidRPr="007C053C">
        <w:rPr>
          <w:rFonts w:ascii="Montserrat" w:eastAsiaTheme="minorEastAsia" w:hAnsi="Montserrat" w:cs="Arial"/>
          <w:color w:val="000000" w:themeColor="text1"/>
        </w:rPr>
        <w:t>Primero, la expresión se debe encontrar igualada a cero. Después se calcula el MCD de los coeficientes de la expresión y de las literales se considera la de menor exponente. Posteriormente, se expresa como producto el factor común y el binomio que completa la expresión.</w:t>
      </w:r>
    </w:p>
    <w:p w14:paraId="57B493C4"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768A4C1" w14:textId="1E73D3F1"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Para resolver la ecuación de segundo grado del tipo </w:t>
      </w:r>
      <w:proofErr w:type="spellStart"/>
      <w:proofErr w:type="gramStart"/>
      <w:r w:rsidRPr="007C053C">
        <w:rPr>
          <w:rFonts w:ascii="Montserrat" w:eastAsiaTheme="minorEastAsia" w:hAnsi="Montserrat" w:cs="Arial"/>
          <w:color w:val="000000" w:themeColor="text1"/>
        </w:rPr>
        <w:t>a“</w:t>
      </w:r>
      <w:proofErr w:type="gramEnd"/>
      <w:r w:rsidRPr="007C053C">
        <w:rPr>
          <w:rFonts w:ascii="Montserrat" w:eastAsiaTheme="minorEastAsia" w:hAnsi="Montserrat" w:cs="Arial"/>
          <w:color w:val="000000" w:themeColor="text1"/>
        </w:rPr>
        <w:t>x</w:t>
      </w:r>
      <w:proofErr w:type="spellEnd"/>
      <w:r w:rsidRPr="007C053C">
        <w:rPr>
          <w:rFonts w:ascii="Montserrat" w:eastAsiaTheme="minorEastAsia" w:hAnsi="Montserrat" w:cs="Arial"/>
          <w:color w:val="000000" w:themeColor="text1"/>
        </w:rPr>
        <w:t xml:space="preserve">” al cuadrado + </w:t>
      </w:r>
      <w:proofErr w:type="spellStart"/>
      <w:r w:rsidRPr="007C053C">
        <w:rPr>
          <w:rFonts w:ascii="Montserrat" w:eastAsiaTheme="minorEastAsia" w:hAnsi="Montserrat" w:cs="Arial"/>
          <w:color w:val="000000" w:themeColor="text1"/>
        </w:rPr>
        <w:t>bx</w:t>
      </w:r>
      <w:proofErr w:type="spellEnd"/>
      <w:r w:rsidRPr="007C053C">
        <w:rPr>
          <w:rFonts w:ascii="Montserrat" w:eastAsiaTheme="minorEastAsia" w:hAnsi="Montserrat" w:cs="Arial"/>
          <w:color w:val="000000" w:themeColor="text1"/>
        </w:rPr>
        <w:t>, después de la factorización, sólo debes igualar a cero cada uno de los factores y despejar las ecuaciones resultantes, obteniendo así las dos</w:t>
      </w:r>
      <w:r w:rsidRPr="007C053C">
        <w:rPr>
          <w:rFonts w:ascii="Montserrat" w:hAnsi="Montserrat" w:cs="Arial"/>
          <w:color w:val="000000"/>
        </w:rPr>
        <w:t xml:space="preserve"> </w:t>
      </w:r>
      <w:r w:rsidRPr="007C053C">
        <w:rPr>
          <w:rFonts w:ascii="Montserrat" w:eastAsiaTheme="minorEastAsia" w:hAnsi="Montserrat" w:cs="Arial"/>
          <w:color w:val="000000" w:themeColor="text1"/>
        </w:rPr>
        <w:t>soluciones que corresponden a una ecuación de este tipo. Para que quede más claro este procedimiento, considera el último arreglo qu</w:t>
      </w:r>
      <w:r w:rsidR="00EA06FE" w:rsidRPr="007C053C">
        <w:rPr>
          <w:rFonts w:ascii="Montserrat" w:eastAsiaTheme="minorEastAsia" w:hAnsi="Montserrat" w:cs="Arial"/>
          <w:color w:val="000000" w:themeColor="text1"/>
        </w:rPr>
        <w:t xml:space="preserve">e propusieron Jacinta e Isidro. </w:t>
      </w:r>
      <w:r w:rsidRPr="007C053C">
        <w:rPr>
          <w:rFonts w:ascii="Montserrat" w:eastAsiaTheme="minorEastAsia" w:hAnsi="Montserrat" w:cs="Arial"/>
          <w:color w:val="000000" w:themeColor="text1"/>
        </w:rPr>
        <w:t>Observa:</w:t>
      </w:r>
    </w:p>
    <w:p w14:paraId="14854C2B"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58C7CF1B" w14:textId="77777777" w:rsidR="006A5490"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6A52AF21" wp14:editId="12A353B1">
            <wp:extent cx="3150046" cy="1771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2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3711" cy="1790584"/>
                    </a:xfrm>
                    <a:prstGeom prst="rect">
                      <a:avLst/>
                    </a:prstGeom>
                  </pic:spPr>
                </pic:pic>
              </a:graphicData>
            </a:graphic>
          </wp:inline>
        </w:drawing>
      </w:r>
    </w:p>
    <w:p w14:paraId="116D124F" w14:textId="77777777" w:rsidR="007C2AFE" w:rsidRPr="007C053C" w:rsidRDefault="007C2AFE" w:rsidP="009A76E6">
      <w:pPr>
        <w:spacing w:after="0" w:line="240" w:lineRule="auto"/>
        <w:jc w:val="both"/>
        <w:rPr>
          <w:rFonts w:ascii="Montserrat" w:eastAsiaTheme="minorEastAsia" w:hAnsi="Montserrat" w:cs="Arial"/>
          <w:color w:val="000000" w:themeColor="text1"/>
        </w:rPr>
      </w:pPr>
    </w:p>
    <w:p w14:paraId="7EEE7CAF" w14:textId="77777777" w:rsidR="00744BF1"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Recuerda que el arreglo propuesto es: 18“x” al cuadrado - 24x; al factorizar obtienes 6x (3x - 4). Ahora separa los factores y los igualas con cero, obteniendo dos ecuaciones lineales, las cuales, al despejarlas, tienes que en 6x = 0, se divide entre 6 ambos miembros, eliminando los 6 en el primer miembro al ser operaciones inv</w:t>
      </w:r>
      <w:r w:rsidR="00EA06FE" w:rsidRPr="007C053C">
        <w:rPr>
          <w:rFonts w:ascii="Montserrat" w:eastAsiaTheme="minorEastAsia" w:hAnsi="Montserrat" w:cs="Arial"/>
          <w:color w:val="000000" w:themeColor="text1"/>
        </w:rPr>
        <w:t xml:space="preserve">ersas </w:t>
      </w:r>
      <w:r w:rsidRPr="007C053C">
        <w:rPr>
          <w:rFonts w:ascii="Montserrat" w:eastAsiaTheme="minorEastAsia" w:hAnsi="Montserrat" w:cs="Arial"/>
          <w:color w:val="000000" w:themeColor="text1"/>
        </w:rPr>
        <w:t xml:space="preserve">y, en el segundo miembro, al realizar la operación, obtienes 0, por lo que equis uno es igual a cero y en la ecuación 3x - 4 = 0. </w:t>
      </w:r>
    </w:p>
    <w:p w14:paraId="08E55E0B" w14:textId="77777777" w:rsidR="00744BF1" w:rsidRDefault="00744BF1" w:rsidP="009A76E6">
      <w:pPr>
        <w:spacing w:after="0" w:line="240" w:lineRule="auto"/>
        <w:jc w:val="both"/>
        <w:rPr>
          <w:rFonts w:ascii="Montserrat" w:eastAsiaTheme="minorEastAsia" w:hAnsi="Montserrat" w:cs="Arial"/>
          <w:color w:val="000000" w:themeColor="text1"/>
        </w:rPr>
      </w:pPr>
    </w:p>
    <w:p w14:paraId="2050F80F" w14:textId="1E32409C"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Para resolverla, agrega la operación inversa en ambos miembros, es decir, suma 4; en el primer miembro se anulan los 4 y en el segundo miembro se suma 0 + 4, posteriormente, divide entre 3 ambos miembros, anulando los 3 en el primer miembro, por ser operaciones inversas, teniendo como resultado que equis dos = 4/3.</w:t>
      </w:r>
    </w:p>
    <w:p w14:paraId="5D491F01"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5937551C"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lastRenderedPageBreak/>
        <w:drawing>
          <wp:inline distT="0" distB="0" distL="0" distR="0" wp14:anchorId="2F1F9771" wp14:editId="6A01A5D6">
            <wp:extent cx="4591050" cy="2582099"/>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2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95437" cy="2584566"/>
                    </a:xfrm>
                    <a:prstGeom prst="rect">
                      <a:avLst/>
                    </a:prstGeom>
                  </pic:spPr>
                </pic:pic>
              </a:graphicData>
            </a:graphic>
          </wp:inline>
        </w:drawing>
      </w:r>
    </w:p>
    <w:p w14:paraId="3AC8F4A7"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A5E9092"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Para el arreglo propuesto, es: 12“x” al cuadrado - 4x; al factorizar, obtienes 4x (3x - 1). Ahora separa los factores y los igualas con cero, obteniendo dos ecuaciones lineales, las cuales, al despejarlas, tienes en 4x = 0; se dividen entre 4 ambos miembros, eliminándose los 4 en el primer miembro al ser operaciones inversas y, en el segundo miembro, al realizar la operación, obtienes 0, por lo que, a x</w:t>
      </w:r>
      <w:r w:rsidRPr="007C053C">
        <w:rPr>
          <w:rFonts w:ascii="Montserrat" w:eastAsiaTheme="minorEastAsia" w:hAnsi="Montserrat" w:cs="Arial"/>
          <w:color w:val="000000" w:themeColor="text1"/>
          <w:vertAlign w:val="subscript"/>
        </w:rPr>
        <w:t>1</w:t>
      </w:r>
      <w:r w:rsidRPr="007C053C">
        <w:rPr>
          <w:rFonts w:ascii="Montserrat" w:eastAsiaTheme="minorEastAsia" w:hAnsi="Montserrat" w:cs="Arial"/>
          <w:color w:val="000000" w:themeColor="text1"/>
        </w:rPr>
        <w:t xml:space="preserve"> = 0 y en la ecuación 3x - 1 = 0; para resolverla, agregas la operación inversa en ambos miembros, es decir, sumas 1; en el primer miembro se anulan los 1, y en el segundo miembro se suma 0 + 1, posteriormente divides entre 3 ambos miembros, anulando los 3 en el primer miembro, por ser operaciones inversas, teniendo como resultado que x</w:t>
      </w:r>
      <w:r w:rsidRPr="007C053C">
        <w:rPr>
          <w:rFonts w:ascii="Montserrat" w:eastAsiaTheme="minorEastAsia" w:hAnsi="Montserrat" w:cs="Arial"/>
          <w:color w:val="000000" w:themeColor="text1"/>
          <w:vertAlign w:val="subscript"/>
        </w:rPr>
        <w:t>2</w:t>
      </w:r>
      <w:r w:rsidRPr="007C053C">
        <w:rPr>
          <w:rFonts w:ascii="Montserrat" w:eastAsiaTheme="minorEastAsia" w:hAnsi="Montserrat" w:cs="Arial"/>
          <w:color w:val="000000" w:themeColor="text1"/>
        </w:rPr>
        <w:t xml:space="preserve"> = 1/3.</w:t>
      </w:r>
    </w:p>
    <w:p w14:paraId="28DD0C14"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3252957" w14:textId="77777777" w:rsidR="006A5490" w:rsidRPr="007C053C" w:rsidRDefault="006A5490" w:rsidP="007C2AFE">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Ya resolviste una ecuación de segundo grado del tipo </w:t>
      </w:r>
      <w:proofErr w:type="spellStart"/>
      <w:proofErr w:type="gramStart"/>
      <w:r w:rsidRPr="007C053C">
        <w:rPr>
          <w:rFonts w:ascii="Montserrat" w:eastAsiaTheme="minorEastAsia" w:hAnsi="Montserrat" w:cs="Arial"/>
          <w:color w:val="000000" w:themeColor="text1"/>
        </w:rPr>
        <w:t>a“</w:t>
      </w:r>
      <w:proofErr w:type="gramEnd"/>
      <w:r w:rsidRPr="007C053C">
        <w:rPr>
          <w:rFonts w:ascii="Montserrat" w:eastAsiaTheme="minorEastAsia" w:hAnsi="Montserrat" w:cs="Arial"/>
          <w:color w:val="000000" w:themeColor="text1"/>
        </w:rPr>
        <w:t>x</w:t>
      </w:r>
      <w:proofErr w:type="spellEnd"/>
      <w:r w:rsidRPr="007C053C">
        <w:rPr>
          <w:rFonts w:ascii="Montserrat" w:eastAsiaTheme="minorEastAsia" w:hAnsi="Montserrat" w:cs="Arial"/>
          <w:color w:val="000000" w:themeColor="text1"/>
        </w:rPr>
        <w:t xml:space="preserve">” al cuadrado + </w:t>
      </w:r>
      <w:proofErr w:type="spellStart"/>
      <w:r w:rsidRPr="007C053C">
        <w:rPr>
          <w:rFonts w:ascii="Montserrat" w:eastAsiaTheme="minorEastAsia" w:hAnsi="Montserrat" w:cs="Arial"/>
          <w:color w:val="000000" w:themeColor="text1"/>
        </w:rPr>
        <w:t>bx</w:t>
      </w:r>
      <w:proofErr w:type="spellEnd"/>
      <w:r w:rsidRPr="007C053C">
        <w:rPr>
          <w:rFonts w:ascii="Montserrat" w:eastAsiaTheme="minorEastAsia" w:hAnsi="Montserrat" w:cs="Arial"/>
          <w:color w:val="000000" w:themeColor="text1"/>
        </w:rPr>
        <w:t xml:space="preserve"> por factorización por factor común con sus dos soluciones.</w:t>
      </w:r>
    </w:p>
    <w:p w14:paraId="03AFD2CA" w14:textId="77777777" w:rsidR="006A5490" w:rsidRPr="007C053C" w:rsidRDefault="006A5490" w:rsidP="007C2AFE">
      <w:pPr>
        <w:spacing w:after="0" w:line="240" w:lineRule="auto"/>
        <w:jc w:val="both"/>
        <w:rPr>
          <w:rFonts w:ascii="Montserrat" w:eastAsiaTheme="minorEastAsia" w:hAnsi="Montserrat" w:cs="Arial"/>
          <w:color w:val="000000" w:themeColor="text1"/>
        </w:rPr>
      </w:pPr>
    </w:p>
    <w:p w14:paraId="206F664A" w14:textId="77777777" w:rsidR="007169DF" w:rsidRPr="007C053C" w:rsidRDefault="007169DF" w:rsidP="007C2AFE">
      <w:pPr>
        <w:spacing w:after="0" w:line="240" w:lineRule="auto"/>
        <w:jc w:val="both"/>
        <w:textAlignment w:val="baseline"/>
        <w:rPr>
          <w:rFonts w:ascii="Montserrat" w:eastAsia="Times New Roman" w:hAnsi="Montserrat" w:cs="Times New Roman"/>
          <w:bCs/>
          <w:szCs w:val="24"/>
          <w:lang w:eastAsia="es-MX"/>
        </w:rPr>
      </w:pPr>
    </w:p>
    <w:p w14:paraId="3E01006F" w14:textId="55AE048A" w:rsidR="004A27D8" w:rsidRPr="007C053C" w:rsidRDefault="00F968FC" w:rsidP="007C2AFE">
      <w:pPr>
        <w:spacing w:after="0" w:line="240" w:lineRule="auto"/>
        <w:jc w:val="both"/>
        <w:rPr>
          <w:rFonts w:ascii="Montserrat" w:eastAsia="Times New Roman" w:hAnsi="Montserrat" w:cs="Times New Roman"/>
          <w:b/>
          <w:bCs/>
          <w:sz w:val="28"/>
          <w:szCs w:val="24"/>
          <w:lang w:eastAsia="es-MX"/>
        </w:rPr>
      </w:pPr>
      <w:r w:rsidRPr="007C053C">
        <w:rPr>
          <w:rFonts w:ascii="Montserrat" w:eastAsia="Times New Roman" w:hAnsi="Montserrat" w:cs="Times New Roman"/>
          <w:b/>
          <w:bCs/>
          <w:sz w:val="28"/>
          <w:szCs w:val="24"/>
          <w:lang w:eastAsia="es-MX"/>
        </w:rPr>
        <w:t>El Reto de H</w:t>
      </w:r>
      <w:r w:rsidR="004A27D8" w:rsidRPr="007C053C">
        <w:rPr>
          <w:rFonts w:ascii="Montserrat" w:eastAsia="Times New Roman" w:hAnsi="Montserrat" w:cs="Times New Roman"/>
          <w:b/>
          <w:bCs/>
          <w:sz w:val="28"/>
          <w:szCs w:val="24"/>
          <w:lang w:eastAsia="es-MX"/>
        </w:rPr>
        <w:t>oy</w:t>
      </w:r>
      <w:r w:rsidR="00042BEC" w:rsidRPr="007C053C">
        <w:rPr>
          <w:rFonts w:ascii="Montserrat" w:eastAsia="Times New Roman" w:hAnsi="Montserrat" w:cs="Times New Roman"/>
          <w:b/>
          <w:bCs/>
          <w:sz w:val="28"/>
          <w:szCs w:val="24"/>
          <w:lang w:eastAsia="es-MX"/>
        </w:rPr>
        <w:t>:</w:t>
      </w:r>
    </w:p>
    <w:p w14:paraId="58BAAF4E" w14:textId="7CA8CF9F" w:rsidR="00842CD0" w:rsidRPr="007C053C" w:rsidRDefault="00842CD0" w:rsidP="009A76E6">
      <w:pPr>
        <w:pStyle w:val="Cuerpo"/>
        <w:spacing w:after="0" w:line="240" w:lineRule="auto"/>
        <w:jc w:val="both"/>
        <w:rPr>
          <w:rFonts w:eastAsiaTheme="minorHAnsi"/>
          <w:color w:val="000000" w:themeColor="text1"/>
          <w:bdr w:val="none" w:sz="0" w:space="0" w:color="auto"/>
          <w:lang w:eastAsia="en-US"/>
          <w14:textOutline w14:w="0" w14:cap="rnd" w14:cmpd="sng" w14:algn="ctr">
            <w14:noFill/>
            <w14:prstDash w14:val="solid"/>
            <w14:bevel/>
          </w14:textOutline>
        </w:rPr>
      </w:pPr>
    </w:p>
    <w:p w14:paraId="49B82A81" w14:textId="7876CAF1" w:rsidR="006A5490" w:rsidRPr="007C053C" w:rsidRDefault="0021528F"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P</w:t>
      </w:r>
      <w:r w:rsidR="006A5490" w:rsidRPr="007C053C">
        <w:rPr>
          <w:rFonts w:ascii="Montserrat" w:eastAsiaTheme="minorEastAsia" w:hAnsi="Montserrat" w:cs="Arial"/>
          <w:color w:val="000000" w:themeColor="text1"/>
        </w:rPr>
        <w:t>lante</w:t>
      </w:r>
      <w:r w:rsidRPr="007C053C">
        <w:rPr>
          <w:rFonts w:ascii="Montserrat" w:eastAsiaTheme="minorEastAsia" w:hAnsi="Montserrat" w:cs="Arial"/>
          <w:color w:val="000000" w:themeColor="text1"/>
        </w:rPr>
        <w:t>a</w:t>
      </w:r>
      <w:r w:rsidR="006A5490" w:rsidRPr="007C053C">
        <w:rPr>
          <w:rFonts w:ascii="Montserrat" w:eastAsiaTheme="minorEastAsia" w:hAnsi="Montserrat" w:cs="Arial"/>
          <w:color w:val="000000" w:themeColor="text1"/>
        </w:rPr>
        <w:t xml:space="preserve"> y resuelv</w:t>
      </w:r>
      <w:r w:rsidRPr="007C053C">
        <w:rPr>
          <w:rFonts w:ascii="Montserrat" w:eastAsiaTheme="minorEastAsia" w:hAnsi="Montserrat" w:cs="Arial"/>
          <w:color w:val="000000" w:themeColor="text1"/>
        </w:rPr>
        <w:t>e</w:t>
      </w:r>
      <w:r w:rsidR="006A5490" w:rsidRPr="007C053C">
        <w:rPr>
          <w:rFonts w:ascii="Montserrat" w:eastAsiaTheme="minorEastAsia" w:hAnsi="Montserrat" w:cs="Arial"/>
          <w:color w:val="000000" w:themeColor="text1"/>
        </w:rPr>
        <w:t xml:space="preserve"> los siguientes problemas utilizando lo que</w:t>
      </w:r>
      <w:r w:rsidRPr="007C053C">
        <w:rPr>
          <w:rFonts w:ascii="Montserrat" w:eastAsiaTheme="minorEastAsia" w:hAnsi="Montserrat" w:cs="Arial"/>
          <w:color w:val="000000" w:themeColor="text1"/>
        </w:rPr>
        <w:t xml:space="preserve"> acabas de</w:t>
      </w:r>
      <w:r w:rsidR="006A5490" w:rsidRPr="007C053C">
        <w:rPr>
          <w:rFonts w:ascii="Montserrat" w:eastAsiaTheme="minorEastAsia" w:hAnsi="Montserrat" w:cs="Arial"/>
          <w:color w:val="000000" w:themeColor="text1"/>
        </w:rPr>
        <w:t xml:space="preserve"> </w:t>
      </w:r>
      <w:r w:rsidRPr="007C053C">
        <w:rPr>
          <w:rFonts w:ascii="Montserrat" w:eastAsiaTheme="minorEastAsia" w:hAnsi="Montserrat" w:cs="Arial"/>
          <w:color w:val="000000" w:themeColor="text1"/>
        </w:rPr>
        <w:t>aprender</w:t>
      </w:r>
      <w:r w:rsidR="006A5490" w:rsidRPr="007C053C">
        <w:rPr>
          <w:rFonts w:ascii="Montserrat" w:eastAsiaTheme="minorEastAsia" w:hAnsi="Montserrat" w:cs="Arial"/>
          <w:color w:val="000000" w:themeColor="text1"/>
        </w:rPr>
        <w:t>.</w:t>
      </w:r>
    </w:p>
    <w:p w14:paraId="394382FC"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6E04DB81" w14:textId="206422C0"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1. El área de un cuadrado es igual a 8 veces la medida de su lado, ¿cuánto mide por lado el cuadrado? </w:t>
      </w:r>
    </w:p>
    <w:p w14:paraId="4B65DB86"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25A5AAB6"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2. El triple del área de un cuadrado menos seis veces la medida de su lado es igual a cero. ¿Cuánto mide por lado el cuadrado?</w:t>
      </w:r>
    </w:p>
    <w:p w14:paraId="5F92BFB6"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5E71C0B" w14:textId="2C341632" w:rsidR="006A5490" w:rsidRPr="007C053C" w:rsidRDefault="0021528F" w:rsidP="009A76E6">
      <w:pPr>
        <w:spacing w:after="0" w:line="240" w:lineRule="auto"/>
        <w:jc w:val="both"/>
        <w:rPr>
          <w:rFonts w:ascii="Montserrat" w:eastAsia="Calibri" w:hAnsi="Montserrat" w:cs="Arial"/>
        </w:rPr>
      </w:pPr>
      <w:r w:rsidRPr="007C053C">
        <w:rPr>
          <w:rFonts w:ascii="Montserrat" w:eastAsia="Calibri" w:hAnsi="Montserrat" w:cs="Arial"/>
        </w:rPr>
        <w:t>Debes</w:t>
      </w:r>
      <w:r w:rsidR="006A5490" w:rsidRPr="007C053C">
        <w:rPr>
          <w:rFonts w:ascii="Montserrat" w:eastAsia="Calibri" w:hAnsi="Montserrat" w:cs="Arial"/>
        </w:rPr>
        <w:t xml:space="preserve"> tener en cuenta lo que ha</w:t>
      </w:r>
      <w:r w:rsidRPr="007C053C">
        <w:rPr>
          <w:rFonts w:ascii="Montserrat" w:eastAsia="Calibri" w:hAnsi="Montserrat" w:cs="Arial"/>
        </w:rPr>
        <w:t>s aprendido</w:t>
      </w:r>
      <w:r w:rsidR="006A5490" w:rsidRPr="007C053C">
        <w:rPr>
          <w:rFonts w:ascii="Montserrat" w:eastAsia="Calibri" w:hAnsi="Montserrat" w:cs="Arial"/>
        </w:rPr>
        <w:t xml:space="preserve"> durante las siguientes sesiones; todo esto </w:t>
      </w:r>
      <w:r w:rsidRPr="007C053C">
        <w:rPr>
          <w:rFonts w:ascii="Montserrat" w:eastAsia="Calibri" w:hAnsi="Montserrat" w:cs="Arial"/>
        </w:rPr>
        <w:t>te</w:t>
      </w:r>
      <w:r w:rsidR="006A5490" w:rsidRPr="007C053C">
        <w:rPr>
          <w:rFonts w:ascii="Montserrat" w:eastAsia="Calibri" w:hAnsi="Montserrat" w:cs="Arial"/>
        </w:rPr>
        <w:t xml:space="preserve"> servirá para entender mejor. Así que revis</w:t>
      </w:r>
      <w:r w:rsidRPr="007C053C">
        <w:rPr>
          <w:rFonts w:ascii="Montserrat" w:eastAsia="Calibri" w:hAnsi="Montserrat" w:cs="Arial"/>
        </w:rPr>
        <w:t>a</w:t>
      </w:r>
      <w:r w:rsidR="006A5490" w:rsidRPr="007C053C">
        <w:rPr>
          <w:rFonts w:ascii="Montserrat" w:eastAsia="Calibri" w:hAnsi="Montserrat" w:cs="Arial"/>
        </w:rPr>
        <w:t xml:space="preserve"> lo </w:t>
      </w:r>
      <w:r w:rsidRPr="007C053C">
        <w:rPr>
          <w:rFonts w:ascii="Montserrat" w:eastAsia="Calibri" w:hAnsi="Montserrat" w:cs="Arial"/>
        </w:rPr>
        <w:t>aprendido</w:t>
      </w:r>
      <w:r w:rsidR="006A5490" w:rsidRPr="007C053C">
        <w:rPr>
          <w:rFonts w:ascii="Montserrat" w:eastAsia="Calibri" w:hAnsi="Montserrat" w:cs="Arial"/>
        </w:rPr>
        <w:t xml:space="preserve"> para seguir avanzando.</w:t>
      </w:r>
    </w:p>
    <w:p w14:paraId="4E2BA384" w14:textId="77777777" w:rsidR="006A5490" w:rsidRPr="007C053C" w:rsidRDefault="006A5490" w:rsidP="009A76E6">
      <w:pPr>
        <w:spacing w:after="0" w:line="240" w:lineRule="auto"/>
        <w:jc w:val="both"/>
        <w:rPr>
          <w:rFonts w:ascii="Montserrat" w:eastAsia="Calibri" w:hAnsi="Montserrat" w:cs="Arial"/>
        </w:rPr>
      </w:pPr>
    </w:p>
    <w:p w14:paraId="061D8C0A" w14:textId="3AAEBA01" w:rsidR="006A5490" w:rsidRPr="007C053C" w:rsidRDefault="0021528F"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lastRenderedPageBreak/>
        <w:t>R</w:t>
      </w:r>
      <w:r w:rsidR="006A5490" w:rsidRPr="007C053C">
        <w:rPr>
          <w:rFonts w:ascii="Montserrat" w:hAnsi="Montserrat" w:cs="Arial"/>
          <w:color w:val="000000" w:themeColor="text1"/>
        </w:rPr>
        <w:t>ec</w:t>
      </w:r>
      <w:r w:rsidRPr="007C053C">
        <w:rPr>
          <w:rFonts w:ascii="Montserrat" w:hAnsi="Montserrat" w:cs="Arial"/>
          <w:color w:val="000000" w:themeColor="text1"/>
        </w:rPr>
        <w:t>uerda</w:t>
      </w:r>
      <w:r w:rsidR="006A5490" w:rsidRPr="007C053C">
        <w:rPr>
          <w:rFonts w:ascii="Montserrat" w:hAnsi="Montserrat" w:cs="Arial"/>
          <w:color w:val="000000" w:themeColor="text1"/>
        </w:rPr>
        <w:t xml:space="preserve"> </w:t>
      </w:r>
      <w:r w:rsidRPr="007C053C">
        <w:rPr>
          <w:rFonts w:ascii="Montserrat" w:hAnsi="Montserrat" w:cs="Arial"/>
          <w:color w:val="000000" w:themeColor="text1"/>
        </w:rPr>
        <w:t xml:space="preserve">que </w:t>
      </w:r>
      <w:r w:rsidR="006A5490" w:rsidRPr="007C053C">
        <w:rPr>
          <w:rFonts w:ascii="Montserrat" w:hAnsi="Montserrat" w:cs="Arial"/>
          <w:color w:val="000000" w:themeColor="text1"/>
        </w:rPr>
        <w:t>estudia</w:t>
      </w:r>
      <w:r w:rsidRPr="007C053C">
        <w:rPr>
          <w:rFonts w:ascii="Montserrat" w:hAnsi="Montserrat" w:cs="Arial"/>
          <w:color w:val="000000" w:themeColor="text1"/>
        </w:rPr>
        <w:t>ste</w:t>
      </w:r>
      <w:r w:rsidR="006A5490" w:rsidRPr="007C053C">
        <w:rPr>
          <w:rFonts w:ascii="Montserrat" w:hAnsi="Montserrat" w:cs="Arial"/>
          <w:color w:val="000000" w:themeColor="text1"/>
        </w:rPr>
        <w:t xml:space="preserve"> </w:t>
      </w:r>
      <w:r w:rsidR="006A5490" w:rsidRPr="007C053C">
        <w:rPr>
          <w:rFonts w:ascii="Montserrat" w:hAnsi="Montserrat" w:cs="Arial"/>
          <w:bCs/>
          <w:color w:val="000000" w:themeColor="text1"/>
        </w:rPr>
        <w:t>problemas cuadráticos usando la factorización, empleando la técnica de factor común en problemas geométricos</w:t>
      </w:r>
      <w:r w:rsidR="006A5490" w:rsidRPr="007C053C">
        <w:rPr>
          <w:rFonts w:ascii="Montserrat" w:hAnsi="Montserrat" w:cs="Arial"/>
          <w:color w:val="000000" w:themeColor="text1"/>
        </w:rPr>
        <w:t>.</w:t>
      </w:r>
    </w:p>
    <w:p w14:paraId="3692006C" w14:textId="77777777" w:rsidR="006A5490" w:rsidRPr="007C053C" w:rsidRDefault="006A5490" w:rsidP="009A76E6">
      <w:pPr>
        <w:spacing w:after="0" w:line="240" w:lineRule="auto"/>
        <w:jc w:val="both"/>
        <w:rPr>
          <w:rFonts w:ascii="Montserrat" w:hAnsi="Montserrat" w:cs="Arial"/>
          <w:color w:val="000000" w:themeColor="text1"/>
        </w:rPr>
      </w:pPr>
    </w:p>
    <w:p w14:paraId="7002043B" w14:textId="289B1EAC"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Conoci</w:t>
      </w:r>
      <w:r w:rsidR="0021528F" w:rsidRPr="007C053C">
        <w:rPr>
          <w:rFonts w:ascii="Montserrat" w:hAnsi="Montserrat" w:cs="Arial"/>
          <w:color w:val="000000" w:themeColor="text1"/>
        </w:rPr>
        <w:t>ste</w:t>
      </w:r>
      <w:r w:rsidRPr="007C053C">
        <w:rPr>
          <w:rFonts w:ascii="Montserrat" w:hAnsi="Montserrat" w:cs="Arial"/>
          <w:color w:val="000000" w:themeColor="text1"/>
        </w:rPr>
        <w:t xml:space="preserve"> cuál es el significado de la factorización, el cual es el proceso de presentar una expresión matemática o un número en forma de multiplicación. También recorda</w:t>
      </w:r>
      <w:r w:rsidR="0021528F" w:rsidRPr="007C053C">
        <w:rPr>
          <w:rFonts w:ascii="Montserrat" w:hAnsi="Montserrat" w:cs="Arial"/>
          <w:color w:val="000000" w:themeColor="text1"/>
        </w:rPr>
        <w:t>ste</w:t>
      </w:r>
      <w:r w:rsidRPr="007C053C">
        <w:rPr>
          <w:rFonts w:ascii="Montserrat" w:hAnsi="Montserrat" w:cs="Arial"/>
          <w:color w:val="000000" w:themeColor="text1"/>
        </w:rPr>
        <w:t xml:space="preserve"> que los factores son los elementos de la multiplicación y el resultado se conoce como producto.</w:t>
      </w:r>
    </w:p>
    <w:p w14:paraId="18694844" w14:textId="77777777" w:rsidR="006A5490" w:rsidRPr="007C053C" w:rsidRDefault="006A5490" w:rsidP="009A76E6">
      <w:pPr>
        <w:spacing w:after="0" w:line="240" w:lineRule="auto"/>
        <w:jc w:val="both"/>
        <w:rPr>
          <w:rFonts w:ascii="Montserrat" w:hAnsi="Montserrat" w:cs="Arial"/>
          <w:color w:val="000000" w:themeColor="text1"/>
        </w:rPr>
      </w:pPr>
    </w:p>
    <w:p w14:paraId="1A0623DC" w14:textId="7D64040E" w:rsidR="006A5490" w:rsidRPr="007C053C" w:rsidRDefault="0021528F" w:rsidP="009A76E6">
      <w:pPr>
        <w:spacing w:after="0" w:line="240" w:lineRule="auto"/>
        <w:jc w:val="both"/>
        <w:rPr>
          <w:rFonts w:ascii="Montserrat" w:hAnsi="Montserrat" w:cs="Arial"/>
          <w:color w:val="000000" w:themeColor="text1"/>
        </w:rPr>
      </w:pPr>
      <w:r w:rsidRPr="007C053C">
        <w:rPr>
          <w:rFonts w:ascii="Montserrat" w:eastAsia="Calibri" w:hAnsi="Montserrat" w:cs="Arial"/>
          <w:color w:val="000000" w:themeColor="text1"/>
        </w:rPr>
        <w:t>Es importante que recuerdes</w:t>
      </w:r>
      <w:r w:rsidR="006A5490" w:rsidRPr="007C053C">
        <w:rPr>
          <w:rFonts w:ascii="Montserrat" w:eastAsia="Calibri" w:hAnsi="Montserrat" w:cs="Arial"/>
          <w:color w:val="000000" w:themeColor="text1"/>
        </w:rPr>
        <w:t xml:space="preserve"> que el objetivo de la factorización es</w:t>
      </w:r>
      <w:r w:rsidR="006A5490" w:rsidRPr="007C053C">
        <w:rPr>
          <w:rFonts w:ascii="Montserrat" w:hAnsi="Montserrat" w:cs="Arial"/>
          <w:color w:val="000000" w:themeColor="text1"/>
        </w:rPr>
        <w:t xml:space="preserve"> descomponer una expresión algebraica en factores para presentarla de una manera más simple. </w:t>
      </w:r>
    </w:p>
    <w:p w14:paraId="728EAF98" w14:textId="77777777" w:rsidR="0021528F" w:rsidRPr="007C053C" w:rsidRDefault="0021528F" w:rsidP="009A76E6">
      <w:pPr>
        <w:spacing w:after="0" w:line="240" w:lineRule="auto"/>
        <w:jc w:val="both"/>
        <w:rPr>
          <w:rFonts w:ascii="Montserrat" w:eastAsia="Calibri" w:hAnsi="Montserrat" w:cs="Arial"/>
          <w:color w:val="000000" w:themeColor="text1"/>
        </w:rPr>
      </w:pPr>
    </w:p>
    <w:p w14:paraId="27AC03EB" w14:textId="45B7DEFD" w:rsidR="006A5490" w:rsidRPr="007C053C" w:rsidRDefault="00744BF1" w:rsidP="009A76E6">
      <w:pPr>
        <w:spacing w:after="0" w:line="240" w:lineRule="auto"/>
        <w:jc w:val="both"/>
        <w:rPr>
          <w:rFonts w:ascii="Montserrat" w:eastAsia="Calibri" w:hAnsi="Montserrat" w:cs="Arial"/>
          <w:color w:val="000000" w:themeColor="text1"/>
        </w:rPr>
      </w:pPr>
      <w:r>
        <w:rPr>
          <w:rFonts w:ascii="Montserrat" w:eastAsia="Calibri" w:hAnsi="Montserrat" w:cs="Arial"/>
          <w:color w:val="000000" w:themeColor="text1"/>
        </w:rPr>
        <w:t>Busca</w:t>
      </w:r>
      <w:r w:rsidR="0021528F" w:rsidRPr="007C053C">
        <w:rPr>
          <w:rFonts w:ascii="Montserrat" w:eastAsia="Calibri" w:hAnsi="Montserrat" w:cs="Arial"/>
          <w:color w:val="000000" w:themeColor="text1"/>
        </w:rPr>
        <w:t xml:space="preserve"> en t</w:t>
      </w:r>
      <w:r w:rsidR="006A5490" w:rsidRPr="007C053C">
        <w:rPr>
          <w:rFonts w:ascii="Montserrat" w:eastAsia="Calibri" w:hAnsi="Montserrat" w:cs="Arial"/>
          <w:color w:val="000000" w:themeColor="text1"/>
        </w:rPr>
        <w:t>u libro de texto de Matemáticas de tercer grado</w:t>
      </w:r>
      <w:r w:rsidR="0021528F" w:rsidRPr="007C053C">
        <w:rPr>
          <w:rFonts w:ascii="Montserrat" w:eastAsia="Calibri" w:hAnsi="Montserrat" w:cs="Arial"/>
          <w:color w:val="000000" w:themeColor="text1"/>
        </w:rPr>
        <w:t xml:space="preserve"> p</w:t>
      </w:r>
      <w:r w:rsidR="006A5490" w:rsidRPr="007C053C">
        <w:rPr>
          <w:rFonts w:ascii="Montserrat" w:eastAsia="Calibri" w:hAnsi="Montserrat" w:cs="Arial"/>
          <w:color w:val="000000" w:themeColor="text1"/>
        </w:rPr>
        <w:t>roblemas y ejercicios similares a los que estudia</w:t>
      </w:r>
      <w:r w:rsidR="0021528F" w:rsidRPr="007C053C">
        <w:rPr>
          <w:rFonts w:ascii="Montserrat" w:eastAsia="Calibri" w:hAnsi="Montserrat" w:cs="Arial"/>
          <w:color w:val="000000" w:themeColor="text1"/>
        </w:rPr>
        <w:t>ste</w:t>
      </w:r>
      <w:r w:rsidR="006A5490" w:rsidRPr="007C053C">
        <w:rPr>
          <w:rFonts w:ascii="Montserrat" w:eastAsia="Calibri" w:hAnsi="Montserrat" w:cs="Arial"/>
          <w:color w:val="000000" w:themeColor="text1"/>
        </w:rPr>
        <w:t>, para que los resuelva</w:t>
      </w:r>
      <w:r w:rsidR="0021528F" w:rsidRPr="007C053C">
        <w:rPr>
          <w:rFonts w:ascii="Montserrat" w:eastAsia="Calibri" w:hAnsi="Montserrat" w:cs="Arial"/>
          <w:color w:val="000000" w:themeColor="text1"/>
        </w:rPr>
        <w:t>s</w:t>
      </w:r>
      <w:r w:rsidR="006A5490" w:rsidRPr="007C053C">
        <w:rPr>
          <w:rFonts w:ascii="Montserrat" w:eastAsia="Calibri" w:hAnsi="Montserrat" w:cs="Arial"/>
          <w:color w:val="000000" w:themeColor="text1"/>
        </w:rPr>
        <w:t xml:space="preserve"> </w:t>
      </w:r>
      <w:r w:rsidR="006A5490" w:rsidRPr="007C053C">
        <w:rPr>
          <w:rFonts w:ascii="Montserrat" w:hAnsi="Montserrat" w:cs="Arial"/>
          <w:color w:val="000000" w:themeColor="text1"/>
        </w:rPr>
        <w:t>y practique</w:t>
      </w:r>
      <w:r w:rsidR="0021528F" w:rsidRPr="007C053C">
        <w:rPr>
          <w:rFonts w:ascii="Montserrat" w:hAnsi="Montserrat" w:cs="Arial"/>
          <w:color w:val="000000" w:themeColor="text1"/>
        </w:rPr>
        <w:t>s</w:t>
      </w:r>
      <w:r w:rsidR="006A5490" w:rsidRPr="007C053C">
        <w:rPr>
          <w:rFonts w:ascii="Montserrat" w:hAnsi="Montserrat" w:cs="Arial"/>
          <w:color w:val="000000" w:themeColor="text1"/>
        </w:rPr>
        <w:t xml:space="preserve"> lo que aprendi</w:t>
      </w:r>
      <w:r w:rsidR="0021528F" w:rsidRPr="007C053C">
        <w:rPr>
          <w:rFonts w:ascii="Montserrat" w:hAnsi="Montserrat" w:cs="Arial"/>
          <w:color w:val="000000" w:themeColor="text1"/>
        </w:rPr>
        <w:t>ste</w:t>
      </w:r>
      <w:r w:rsidR="006A5490" w:rsidRPr="007C053C">
        <w:rPr>
          <w:rFonts w:ascii="Montserrat" w:hAnsi="Montserrat" w:cs="Arial"/>
          <w:color w:val="000000" w:themeColor="text1"/>
        </w:rPr>
        <w:t xml:space="preserve">. </w:t>
      </w:r>
    </w:p>
    <w:p w14:paraId="4D6A99C6" w14:textId="39F26315" w:rsidR="00F835EE" w:rsidRDefault="00F835EE" w:rsidP="007C2AFE">
      <w:pPr>
        <w:pBdr>
          <w:top w:val="nil"/>
          <w:left w:val="nil"/>
          <w:bottom w:val="nil"/>
          <w:right w:val="nil"/>
          <w:between w:val="nil"/>
        </w:pBdr>
        <w:spacing w:after="0" w:line="240" w:lineRule="auto"/>
        <w:jc w:val="center"/>
        <w:rPr>
          <w:rFonts w:ascii="Montserrat" w:hAnsi="Montserrat"/>
          <w:b/>
          <w:bCs/>
          <w:sz w:val="24"/>
        </w:rPr>
      </w:pPr>
    </w:p>
    <w:p w14:paraId="22CFE7EF" w14:textId="77777777" w:rsidR="00744BF1" w:rsidRPr="007C053C" w:rsidRDefault="00744BF1" w:rsidP="007C2AFE">
      <w:pPr>
        <w:pBdr>
          <w:top w:val="nil"/>
          <w:left w:val="nil"/>
          <w:bottom w:val="nil"/>
          <w:right w:val="nil"/>
          <w:between w:val="nil"/>
        </w:pBdr>
        <w:spacing w:after="0" w:line="240" w:lineRule="auto"/>
        <w:jc w:val="center"/>
        <w:rPr>
          <w:rFonts w:ascii="Montserrat" w:hAnsi="Montserrat"/>
          <w:b/>
          <w:bCs/>
          <w:sz w:val="24"/>
        </w:rPr>
      </w:pPr>
    </w:p>
    <w:p w14:paraId="0F141C17" w14:textId="0FA87A5A" w:rsidR="00CE7E44" w:rsidRPr="004064B3" w:rsidRDefault="00D874EB" w:rsidP="007C2AFE">
      <w:pPr>
        <w:pBdr>
          <w:top w:val="nil"/>
          <w:left w:val="nil"/>
          <w:bottom w:val="nil"/>
          <w:right w:val="nil"/>
          <w:between w:val="nil"/>
        </w:pBdr>
        <w:spacing w:after="0" w:line="240" w:lineRule="auto"/>
        <w:jc w:val="center"/>
        <w:rPr>
          <w:rFonts w:ascii="Montserrat" w:hAnsi="Montserrat"/>
          <w:b/>
          <w:bCs/>
          <w:sz w:val="24"/>
          <w:szCs w:val="20"/>
        </w:rPr>
      </w:pPr>
      <w:r w:rsidRPr="004064B3">
        <w:rPr>
          <w:rFonts w:ascii="Montserrat" w:hAnsi="Montserrat"/>
          <w:b/>
          <w:bCs/>
          <w:sz w:val="24"/>
          <w:szCs w:val="20"/>
        </w:rPr>
        <w:t>¡</w:t>
      </w:r>
      <w:r w:rsidR="00CE7E44" w:rsidRPr="004064B3">
        <w:rPr>
          <w:rFonts w:ascii="Montserrat" w:hAnsi="Montserrat"/>
          <w:b/>
          <w:bCs/>
          <w:sz w:val="24"/>
          <w:szCs w:val="20"/>
        </w:rPr>
        <w:t>Buen trabajo!</w:t>
      </w:r>
    </w:p>
    <w:p w14:paraId="26D2713F" w14:textId="77777777" w:rsidR="00704673" w:rsidRPr="004064B3" w:rsidRDefault="00704673" w:rsidP="007C2AFE">
      <w:pPr>
        <w:pBdr>
          <w:top w:val="nil"/>
          <w:left w:val="nil"/>
          <w:bottom w:val="nil"/>
          <w:right w:val="nil"/>
          <w:between w:val="nil"/>
        </w:pBdr>
        <w:spacing w:after="0" w:line="240" w:lineRule="auto"/>
        <w:jc w:val="center"/>
        <w:rPr>
          <w:rFonts w:ascii="Montserrat" w:hAnsi="Montserrat"/>
          <w:b/>
          <w:bCs/>
          <w:sz w:val="24"/>
          <w:szCs w:val="20"/>
        </w:rPr>
      </w:pPr>
    </w:p>
    <w:p w14:paraId="67FE558F" w14:textId="4E9ECA90" w:rsidR="00CE7E44" w:rsidRPr="004064B3" w:rsidRDefault="00DA1929" w:rsidP="007C2AFE">
      <w:pPr>
        <w:pBdr>
          <w:top w:val="nil"/>
          <w:left w:val="nil"/>
          <w:bottom w:val="nil"/>
          <w:right w:val="nil"/>
          <w:between w:val="nil"/>
        </w:pBdr>
        <w:spacing w:after="0" w:line="240" w:lineRule="auto"/>
        <w:jc w:val="center"/>
        <w:rPr>
          <w:rFonts w:ascii="Montserrat" w:hAnsi="Montserrat"/>
          <w:b/>
          <w:bCs/>
          <w:sz w:val="24"/>
          <w:szCs w:val="20"/>
        </w:rPr>
      </w:pPr>
      <w:r w:rsidRPr="004064B3">
        <w:rPr>
          <w:rFonts w:ascii="Montserrat" w:hAnsi="Montserrat"/>
          <w:b/>
          <w:bCs/>
          <w:sz w:val="24"/>
          <w:szCs w:val="20"/>
        </w:rPr>
        <w:t>Gracias por tu esfuerzo.</w:t>
      </w:r>
    </w:p>
    <w:p w14:paraId="07BC327E" w14:textId="2D8BB315" w:rsidR="00704673" w:rsidRDefault="00704673" w:rsidP="004064B3">
      <w:pPr>
        <w:spacing w:after="0" w:line="240" w:lineRule="auto"/>
        <w:textAlignment w:val="baseline"/>
        <w:rPr>
          <w:rFonts w:ascii="Montserrat" w:eastAsia="Times New Roman" w:hAnsi="Montserrat" w:cs="Segoe UI"/>
          <w:b/>
          <w:bCs/>
          <w:sz w:val="28"/>
          <w:lang w:eastAsia="es-MX"/>
        </w:rPr>
      </w:pPr>
    </w:p>
    <w:p w14:paraId="6361FF6C" w14:textId="29BCE914" w:rsidR="004064B3" w:rsidRDefault="004064B3" w:rsidP="004064B3">
      <w:pPr>
        <w:spacing w:after="0" w:line="240" w:lineRule="auto"/>
        <w:textAlignment w:val="baseline"/>
        <w:rPr>
          <w:rFonts w:ascii="Montserrat" w:eastAsia="Times New Roman" w:hAnsi="Montserrat" w:cs="Segoe UI"/>
          <w:b/>
          <w:bCs/>
          <w:sz w:val="28"/>
          <w:lang w:eastAsia="es-MX"/>
        </w:rPr>
      </w:pPr>
      <w:r>
        <w:rPr>
          <w:rFonts w:ascii="Montserrat" w:eastAsia="Times New Roman" w:hAnsi="Montserrat" w:cs="Segoe UI"/>
          <w:b/>
          <w:bCs/>
          <w:sz w:val="28"/>
          <w:lang w:eastAsia="es-MX"/>
        </w:rPr>
        <w:t>Para saber más:</w:t>
      </w:r>
    </w:p>
    <w:p w14:paraId="4F465C89" w14:textId="5958DD6B" w:rsidR="004064B3" w:rsidRDefault="004064B3" w:rsidP="004064B3">
      <w:pPr>
        <w:spacing w:after="0" w:line="240" w:lineRule="auto"/>
        <w:textAlignment w:val="baseline"/>
        <w:rPr>
          <w:rFonts w:ascii="Montserrat" w:eastAsia="Times New Roman" w:hAnsi="Montserrat" w:cs="Segoe UI"/>
          <w:szCs w:val="18"/>
          <w:lang w:eastAsia="es-MX"/>
        </w:rPr>
      </w:pPr>
    </w:p>
    <w:p w14:paraId="4133300E" w14:textId="2CC8A23F" w:rsidR="004064B3" w:rsidRDefault="004064B3" w:rsidP="004064B3">
      <w:pPr>
        <w:spacing w:after="0" w:line="240" w:lineRule="auto"/>
        <w:textAlignment w:val="baseline"/>
        <w:rPr>
          <w:rFonts w:ascii="Montserrat" w:eastAsia="Times New Roman" w:hAnsi="Montserrat" w:cs="Segoe UI"/>
          <w:szCs w:val="18"/>
          <w:lang w:eastAsia="es-MX"/>
        </w:rPr>
      </w:pPr>
      <w:hyperlink r:id="rId32" w:history="1">
        <w:r w:rsidRPr="004103C7">
          <w:rPr>
            <w:rStyle w:val="Hipervnculo"/>
            <w:rFonts w:ascii="Montserrat" w:eastAsia="Times New Roman" w:hAnsi="Montserrat" w:cs="Segoe UI"/>
            <w:szCs w:val="18"/>
            <w:lang w:eastAsia="es-MX"/>
          </w:rPr>
          <w:t>https://www.conaliteg.sep.gob.mx/</w:t>
        </w:r>
      </w:hyperlink>
    </w:p>
    <w:p w14:paraId="12F9A527" w14:textId="77777777" w:rsidR="004064B3" w:rsidRPr="004064B3" w:rsidRDefault="004064B3" w:rsidP="004064B3">
      <w:pPr>
        <w:spacing w:after="0" w:line="240" w:lineRule="auto"/>
        <w:textAlignment w:val="baseline"/>
        <w:rPr>
          <w:rFonts w:ascii="Montserrat" w:eastAsia="Times New Roman" w:hAnsi="Montserrat" w:cs="Segoe UI"/>
          <w:szCs w:val="18"/>
          <w:lang w:eastAsia="es-MX"/>
        </w:rPr>
      </w:pPr>
    </w:p>
    <w:sectPr w:rsidR="004064B3" w:rsidRPr="004064B3"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84C9B" w14:textId="77777777" w:rsidR="00F37101" w:rsidRDefault="00F37101" w:rsidP="009A76E6">
      <w:pPr>
        <w:spacing w:after="0" w:line="240" w:lineRule="auto"/>
      </w:pPr>
      <w:r>
        <w:separator/>
      </w:r>
    </w:p>
  </w:endnote>
  <w:endnote w:type="continuationSeparator" w:id="0">
    <w:p w14:paraId="5ED6BD1A" w14:textId="77777777" w:rsidR="00F37101" w:rsidRDefault="00F37101" w:rsidP="009A7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D623D" w14:textId="77777777" w:rsidR="00F37101" w:rsidRDefault="00F37101" w:rsidP="009A76E6">
      <w:pPr>
        <w:spacing w:after="0" w:line="240" w:lineRule="auto"/>
      </w:pPr>
      <w:r>
        <w:separator/>
      </w:r>
    </w:p>
  </w:footnote>
  <w:footnote w:type="continuationSeparator" w:id="0">
    <w:p w14:paraId="12E142E1" w14:textId="77777777" w:rsidR="00F37101" w:rsidRDefault="00F37101" w:rsidP="009A76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42D"/>
    <w:multiLevelType w:val="hybridMultilevel"/>
    <w:tmpl w:val="EAE29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A917E2"/>
    <w:multiLevelType w:val="hybridMultilevel"/>
    <w:tmpl w:val="D9D41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D76FBC"/>
    <w:multiLevelType w:val="hybridMultilevel"/>
    <w:tmpl w:val="8056D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48C647E"/>
    <w:multiLevelType w:val="hybridMultilevel"/>
    <w:tmpl w:val="57BE776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D22C1"/>
    <w:multiLevelType w:val="hybridMultilevel"/>
    <w:tmpl w:val="D7A6B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4C0E38"/>
    <w:multiLevelType w:val="hybridMultilevel"/>
    <w:tmpl w:val="12DAB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EB613E"/>
    <w:multiLevelType w:val="hybridMultilevel"/>
    <w:tmpl w:val="AB6A9A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9A2546"/>
    <w:multiLevelType w:val="hybridMultilevel"/>
    <w:tmpl w:val="D30E4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AC14B1"/>
    <w:multiLevelType w:val="hybridMultilevel"/>
    <w:tmpl w:val="F3D27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1B5928"/>
    <w:multiLevelType w:val="hybridMultilevel"/>
    <w:tmpl w:val="22E62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903BF7"/>
    <w:multiLevelType w:val="hybridMultilevel"/>
    <w:tmpl w:val="89A04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CC53ED"/>
    <w:multiLevelType w:val="hybridMultilevel"/>
    <w:tmpl w:val="EBA49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C70192"/>
    <w:multiLevelType w:val="multilevel"/>
    <w:tmpl w:val="D5887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7EE6458"/>
    <w:multiLevelType w:val="hybridMultilevel"/>
    <w:tmpl w:val="A4968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804FF8"/>
    <w:multiLevelType w:val="hybridMultilevel"/>
    <w:tmpl w:val="CF42D6A6"/>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9F400B"/>
    <w:multiLevelType w:val="hybridMultilevel"/>
    <w:tmpl w:val="44001A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84712B"/>
    <w:multiLevelType w:val="multilevel"/>
    <w:tmpl w:val="95A8C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AD223F4"/>
    <w:multiLevelType w:val="hybridMultilevel"/>
    <w:tmpl w:val="E36AF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FC3B11"/>
    <w:multiLevelType w:val="hybridMultilevel"/>
    <w:tmpl w:val="8342E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2F5333"/>
    <w:multiLevelType w:val="hybridMultilevel"/>
    <w:tmpl w:val="DF020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7B62A0"/>
    <w:multiLevelType w:val="hybridMultilevel"/>
    <w:tmpl w:val="761C888A"/>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0952E2"/>
    <w:multiLevelType w:val="hybridMultilevel"/>
    <w:tmpl w:val="CABAE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3E425C1"/>
    <w:multiLevelType w:val="hybridMultilevel"/>
    <w:tmpl w:val="1452F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996327"/>
    <w:multiLevelType w:val="hybridMultilevel"/>
    <w:tmpl w:val="3D7C2B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15:restartNumberingAfterBreak="0">
    <w:nsid w:val="5BC42F83"/>
    <w:multiLevelType w:val="hybridMultilevel"/>
    <w:tmpl w:val="04F69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EA520C7"/>
    <w:multiLevelType w:val="hybridMultilevel"/>
    <w:tmpl w:val="98A8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0915EF"/>
    <w:multiLevelType w:val="hybridMultilevel"/>
    <w:tmpl w:val="463A8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424C87"/>
    <w:multiLevelType w:val="hybridMultilevel"/>
    <w:tmpl w:val="0EBA4E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4DC091C"/>
    <w:multiLevelType w:val="hybridMultilevel"/>
    <w:tmpl w:val="349223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6F05CB6"/>
    <w:multiLevelType w:val="hybridMultilevel"/>
    <w:tmpl w:val="E5C68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900348"/>
    <w:multiLevelType w:val="hybridMultilevel"/>
    <w:tmpl w:val="25F820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F6071E"/>
    <w:multiLevelType w:val="hybridMultilevel"/>
    <w:tmpl w:val="796C8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6A622A2"/>
    <w:multiLevelType w:val="hybridMultilevel"/>
    <w:tmpl w:val="B3426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D874D9"/>
    <w:multiLevelType w:val="hybridMultilevel"/>
    <w:tmpl w:val="E5CEAC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BFC49D9"/>
    <w:multiLevelType w:val="hybridMultilevel"/>
    <w:tmpl w:val="C1B4B48C"/>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446464"/>
    <w:multiLevelType w:val="hybridMultilevel"/>
    <w:tmpl w:val="AF8ACCBC"/>
    <w:lvl w:ilvl="0" w:tplc="32C2BE0E">
      <w:numFmt w:val="bullet"/>
      <w:lvlText w:val="•"/>
      <w:lvlJc w:val="left"/>
      <w:pPr>
        <w:ind w:left="1080" w:hanging="72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35"/>
  </w:num>
  <w:num w:numId="4">
    <w:abstractNumId w:val="26"/>
  </w:num>
  <w:num w:numId="5">
    <w:abstractNumId w:val="27"/>
  </w:num>
  <w:num w:numId="6">
    <w:abstractNumId w:val="15"/>
  </w:num>
  <w:num w:numId="7">
    <w:abstractNumId w:val="34"/>
  </w:num>
  <w:num w:numId="8">
    <w:abstractNumId w:val="12"/>
  </w:num>
  <w:num w:numId="9">
    <w:abstractNumId w:val="29"/>
  </w:num>
  <w:num w:numId="10">
    <w:abstractNumId w:val="25"/>
  </w:num>
  <w:num w:numId="11">
    <w:abstractNumId w:val="18"/>
  </w:num>
  <w:num w:numId="12">
    <w:abstractNumId w:val="14"/>
  </w:num>
  <w:num w:numId="13">
    <w:abstractNumId w:val="9"/>
  </w:num>
  <w:num w:numId="14">
    <w:abstractNumId w:val="36"/>
  </w:num>
  <w:num w:numId="15">
    <w:abstractNumId w:val="23"/>
  </w:num>
  <w:num w:numId="16">
    <w:abstractNumId w:val="28"/>
  </w:num>
  <w:num w:numId="17">
    <w:abstractNumId w:val="10"/>
  </w:num>
  <w:num w:numId="18">
    <w:abstractNumId w:val="0"/>
  </w:num>
  <w:num w:numId="19">
    <w:abstractNumId w:val="30"/>
  </w:num>
  <w:num w:numId="20">
    <w:abstractNumId w:val="8"/>
  </w:num>
  <w:num w:numId="21">
    <w:abstractNumId w:val="31"/>
  </w:num>
  <w:num w:numId="22">
    <w:abstractNumId w:val="38"/>
  </w:num>
  <w:num w:numId="23">
    <w:abstractNumId w:val="21"/>
  </w:num>
  <w:num w:numId="24">
    <w:abstractNumId w:val="2"/>
  </w:num>
  <w:num w:numId="25">
    <w:abstractNumId w:val="17"/>
  </w:num>
  <w:num w:numId="26">
    <w:abstractNumId w:val="1"/>
  </w:num>
  <w:num w:numId="27">
    <w:abstractNumId w:val="37"/>
  </w:num>
  <w:num w:numId="28">
    <w:abstractNumId w:val="4"/>
  </w:num>
  <w:num w:numId="29">
    <w:abstractNumId w:val="33"/>
  </w:num>
  <w:num w:numId="30">
    <w:abstractNumId w:val="20"/>
  </w:num>
  <w:num w:numId="31">
    <w:abstractNumId w:val="6"/>
  </w:num>
  <w:num w:numId="32">
    <w:abstractNumId w:val="7"/>
  </w:num>
  <w:num w:numId="33">
    <w:abstractNumId w:val="13"/>
  </w:num>
  <w:num w:numId="34">
    <w:abstractNumId w:val="5"/>
  </w:num>
  <w:num w:numId="35">
    <w:abstractNumId w:val="24"/>
  </w:num>
  <w:num w:numId="36">
    <w:abstractNumId w:val="32"/>
  </w:num>
  <w:num w:numId="37">
    <w:abstractNumId w:val="19"/>
  </w:num>
  <w:num w:numId="38">
    <w:abstractNumId w:val="40"/>
  </w:num>
  <w:num w:numId="39">
    <w:abstractNumId w:val="16"/>
  </w:num>
  <w:num w:numId="40">
    <w:abstractNumId w:val="39"/>
  </w:num>
  <w:num w:numId="41">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726B"/>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5E0"/>
    <w:rsid w:val="000928C5"/>
    <w:rsid w:val="0009311A"/>
    <w:rsid w:val="00093F77"/>
    <w:rsid w:val="0009682E"/>
    <w:rsid w:val="00097FCD"/>
    <w:rsid w:val="000A0722"/>
    <w:rsid w:val="000A0728"/>
    <w:rsid w:val="000A6163"/>
    <w:rsid w:val="000A7C4D"/>
    <w:rsid w:val="000B132A"/>
    <w:rsid w:val="000C16C6"/>
    <w:rsid w:val="000C6AE4"/>
    <w:rsid w:val="000D1E8B"/>
    <w:rsid w:val="000D45B2"/>
    <w:rsid w:val="000E0039"/>
    <w:rsid w:val="000E02BA"/>
    <w:rsid w:val="000E1268"/>
    <w:rsid w:val="000E4FD4"/>
    <w:rsid w:val="000F244F"/>
    <w:rsid w:val="000F70A6"/>
    <w:rsid w:val="00100F69"/>
    <w:rsid w:val="0011295A"/>
    <w:rsid w:val="0011345C"/>
    <w:rsid w:val="00120C0D"/>
    <w:rsid w:val="00120D69"/>
    <w:rsid w:val="001259CF"/>
    <w:rsid w:val="00131DCC"/>
    <w:rsid w:val="00132818"/>
    <w:rsid w:val="001403B6"/>
    <w:rsid w:val="00143104"/>
    <w:rsid w:val="00143A37"/>
    <w:rsid w:val="00145060"/>
    <w:rsid w:val="001467F2"/>
    <w:rsid w:val="0015078D"/>
    <w:rsid w:val="00154963"/>
    <w:rsid w:val="00157D9C"/>
    <w:rsid w:val="00163523"/>
    <w:rsid w:val="00165ECC"/>
    <w:rsid w:val="0016741E"/>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B5771"/>
    <w:rsid w:val="001D1E50"/>
    <w:rsid w:val="001D62E6"/>
    <w:rsid w:val="001E0FE7"/>
    <w:rsid w:val="001E2B60"/>
    <w:rsid w:val="001F0E2B"/>
    <w:rsid w:val="00202FA2"/>
    <w:rsid w:val="00213916"/>
    <w:rsid w:val="0021528F"/>
    <w:rsid w:val="002251B6"/>
    <w:rsid w:val="00226D53"/>
    <w:rsid w:val="00230E22"/>
    <w:rsid w:val="00232A04"/>
    <w:rsid w:val="002405F5"/>
    <w:rsid w:val="0024106D"/>
    <w:rsid w:val="002410C1"/>
    <w:rsid w:val="0024535C"/>
    <w:rsid w:val="00254219"/>
    <w:rsid w:val="00257CB1"/>
    <w:rsid w:val="0026391B"/>
    <w:rsid w:val="0026486C"/>
    <w:rsid w:val="00264DF6"/>
    <w:rsid w:val="00265259"/>
    <w:rsid w:val="002660AA"/>
    <w:rsid w:val="0026742F"/>
    <w:rsid w:val="0027313E"/>
    <w:rsid w:val="00281288"/>
    <w:rsid w:val="002815C1"/>
    <w:rsid w:val="002839CA"/>
    <w:rsid w:val="00285771"/>
    <w:rsid w:val="00286856"/>
    <w:rsid w:val="002870BC"/>
    <w:rsid w:val="002A237F"/>
    <w:rsid w:val="002B08EA"/>
    <w:rsid w:val="002B0C2A"/>
    <w:rsid w:val="002B0E6E"/>
    <w:rsid w:val="002B69C2"/>
    <w:rsid w:val="002B6B02"/>
    <w:rsid w:val="002C62A7"/>
    <w:rsid w:val="002D12B4"/>
    <w:rsid w:val="002E3A1F"/>
    <w:rsid w:val="002E44AB"/>
    <w:rsid w:val="002F6C18"/>
    <w:rsid w:val="00305129"/>
    <w:rsid w:val="00310D22"/>
    <w:rsid w:val="00322401"/>
    <w:rsid w:val="003236C6"/>
    <w:rsid w:val="00323847"/>
    <w:rsid w:val="00330EB2"/>
    <w:rsid w:val="003312DE"/>
    <w:rsid w:val="00332D0B"/>
    <w:rsid w:val="003350C3"/>
    <w:rsid w:val="00340CEC"/>
    <w:rsid w:val="003429E7"/>
    <w:rsid w:val="003441A7"/>
    <w:rsid w:val="00346BBC"/>
    <w:rsid w:val="003471BE"/>
    <w:rsid w:val="00350B15"/>
    <w:rsid w:val="00352EA4"/>
    <w:rsid w:val="003609C8"/>
    <w:rsid w:val="00361133"/>
    <w:rsid w:val="003616FD"/>
    <w:rsid w:val="0036339B"/>
    <w:rsid w:val="003651E1"/>
    <w:rsid w:val="003675E8"/>
    <w:rsid w:val="003739CC"/>
    <w:rsid w:val="00382C2C"/>
    <w:rsid w:val="00383F00"/>
    <w:rsid w:val="00387D98"/>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064B3"/>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56F29"/>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C7366"/>
    <w:rsid w:val="004D0390"/>
    <w:rsid w:val="004D03BA"/>
    <w:rsid w:val="004D1CD7"/>
    <w:rsid w:val="004D496D"/>
    <w:rsid w:val="004E136F"/>
    <w:rsid w:val="004F4542"/>
    <w:rsid w:val="004F4F0E"/>
    <w:rsid w:val="004F57A4"/>
    <w:rsid w:val="004F740E"/>
    <w:rsid w:val="0050645F"/>
    <w:rsid w:val="00515648"/>
    <w:rsid w:val="00522EE0"/>
    <w:rsid w:val="00524D98"/>
    <w:rsid w:val="00526339"/>
    <w:rsid w:val="00534C35"/>
    <w:rsid w:val="00537656"/>
    <w:rsid w:val="00542DCD"/>
    <w:rsid w:val="005440AF"/>
    <w:rsid w:val="00545A16"/>
    <w:rsid w:val="00546438"/>
    <w:rsid w:val="00547360"/>
    <w:rsid w:val="00552CFA"/>
    <w:rsid w:val="00553659"/>
    <w:rsid w:val="00556C8A"/>
    <w:rsid w:val="00557493"/>
    <w:rsid w:val="0056088E"/>
    <w:rsid w:val="0056643E"/>
    <w:rsid w:val="00571B45"/>
    <w:rsid w:val="005728AC"/>
    <w:rsid w:val="00572DC3"/>
    <w:rsid w:val="005819EE"/>
    <w:rsid w:val="00582A15"/>
    <w:rsid w:val="0058702B"/>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4E89"/>
    <w:rsid w:val="00606FB2"/>
    <w:rsid w:val="006147AF"/>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0CD7"/>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446A"/>
    <w:rsid w:val="00715407"/>
    <w:rsid w:val="00715465"/>
    <w:rsid w:val="007169DF"/>
    <w:rsid w:val="00727A00"/>
    <w:rsid w:val="00730AC5"/>
    <w:rsid w:val="00740E79"/>
    <w:rsid w:val="007449D5"/>
    <w:rsid w:val="00744BF1"/>
    <w:rsid w:val="007454A8"/>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053C"/>
    <w:rsid w:val="007C22A7"/>
    <w:rsid w:val="007C2AFE"/>
    <w:rsid w:val="007C7243"/>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51290"/>
    <w:rsid w:val="00857CDF"/>
    <w:rsid w:val="00867BB6"/>
    <w:rsid w:val="00871245"/>
    <w:rsid w:val="00881556"/>
    <w:rsid w:val="00882322"/>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1780D"/>
    <w:rsid w:val="009219E8"/>
    <w:rsid w:val="0092347D"/>
    <w:rsid w:val="00926E0A"/>
    <w:rsid w:val="00927A09"/>
    <w:rsid w:val="0093019E"/>
    <w:rsid w:val="009306DF"/>
    <w:rsid w:val="00932522"/>
    <w:rsid w:val="00932AC7"/>
    <w:rsid w:val="00932FDD"/>
    <w:rsid w:val="00943560"/>
    <w:rsid w:val="009442A9"/>
    <w:rsid w:val="00955BBD"/>
    <w:rsid w:val="00955FD4"/>
    <w:rsid w:val="0095772B"/>
    <w:rsid w:val="009600B8"/>
    <w:rsid w:val="00965D94"/>
    <w:rsid w:val="009664EF"/>
    <w:rsid w:val="0097345E"/>
    <w:rsid w:val="00983067"/>
    <w:rsid w:val="009851CF"/>
    <w:rsid w:val="0098523E"/>
    <w:rsid w:val="00987F11"/>
    <w:rsid w:val="009934A7"/>
    <w:rsid w:val="00994102"/>
    <w:rsid w:val="00995909"/>
    <w:rsid w:val="00996A2D"/>
    <w:rsid w:val="009A76E6"/>
    <w:rsid w:val="009B7FDC"/>
    <w:rsid w:val="009C1574"/>
    <w:rsid w:val="009C15BA"/>
    <w:rsid w:val="009C5024"/>
    <w:rsid w:val="009C6954"/>
    <w:rsid w:val="009D0C42"/>
    <w:rsid w:val="009D32E2"/>
    <w:rsid w:val="009E0BF7"/>
    <w:rsid w:val="009E1E54"/>
    <w:rsid w:val="009E1E8F"/>
    <w:rsid w:val="009E62F5"/>
    <w:rsid w:val="00A00464"/>
    <w:rsid w:val="00A02428"/>
    <w:rsid w:val="00A02434"/>
    <w:rsid w:val="00A0303F"/>
    <w:rsid w:val="00A03275"/>
    <w:rsid w:val="00A077C4"/>
    <w:rsid w:val="00A125CA"/>
    <w:rsid w:val="00A12940"/>
    <w:rsid w:val="00A153F4"/>
    <w:rsid w:val="00A17670"/>
    <w:rsid w:val="00A34876"/>
    <w:rsid w:val="00A35D97"/>
    <w:rsid w:val="00A36D30"/>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1674"/>
    <w:rsid w:val="00AE20F9"/>
    <w:rsid w:val="00AF7A3B"/>
    <w:rsid w:val="00B0033B"/>
    <w:rsid w:val="00B003DB"/>
    <w:rsid w:val="00B052B0"/>
    <w:rsid w:val="00B14CE3"/>
    <w:rsid w:val="00B200B3"/>
    <w:rsid w:val="00B267CE"/>
    <w:rsid w:val="00B352DB"/>
    <w:rsid w:val="00B368A7"/>
    <w:rsid w:val="00B37DC2"/>
    <w:rsid w:val="00B4626F"/>
    <w:rsid w:val="00B504E7"/>
    <w:rsid w:val="00B5503B"/>
    <w:rsid w:val="00B61398"/>
    <w:rsid w:val="00B63B72"/>
    <w:rsid w:val="00B674A1"/>
    <w:rsid w:val="00B67520"/>
    <w:rsid w:val="00B72292"/>
    <w:rsid w:val="00B77888"/>
    <w:rsid w:val="00B85CC9"/>
    <w:rsid w:val="00B922D0"/>
    <w:rsid w:val="00B92F4C"/>
    <w:rsid w:val="00B95F2A"/>
    <w:rsid w:val="00B96A0A"/>
    <w:rsid w:val="00B97FAD"/>
    <w:rsid w:val="00BA12C0"/>
    <w:rsid w:val="00BC04E0"/>
    <w:rsid w:val="00BC2604"/>
    <w:rsid w:val="00BC38A2"/>
    <w:rsid w:val="00BC6E30"/>
    <w:rsid w:val="00BD16AF"/>
    <w:rsid w:val="00BD231F"/>
    <w:rsid w:val="00BD2601"/>
    <w:rsid w:val="00BD42B7"/>
    <w:rsid w:val="00BE0227"/>
    <w:rsid w:val="00BE2348"/>
    <w:rsid w:val="00BE3FC3"/>
    <w:rsid w:val="00BE3FC4"/>
    <w:rsid w:val="00BE5FC0"/>
    <w:rsid w:val="00BE65EC"/>
    <w:rsid w:val="00C03246"/>
    <w:rsid w:val="00C122A4"/>
    <w:rsid w:val="00C14D92"/>
    <w:rsid w:val="00C23D14"/>
    <w:rsid w:val="00C24A71"/>
    <w:rsid w:val="00C25413"/>
    <w:rsid w:val="00C258A0"/>
    <w:rsid w:val="00C34DC8"/>
    <w:rsid w:val="00C41939"/>
    <w:rsid w:val="00C42EA0"/>
    <w:rsid w:val="00C52CFA"/>
    <w:rsid w:val="00C54DF9"/>
    <w:rsid w:val="00C60757"/>
    <w:rsid w:val="00C644E0"/>
    <w:rsid w:val="00C65F41"/>
    <w:rsid w:val="00C7149F"/>
    <w:rsid w:val="00C75630"/>
    <w:rsid w:val="00C80C21"/>
    <w:rsid w:val="00C824AD"/>
    <w:rsid w:val="00C86854"/>
    <w:rsid w:val="00C9254F"/>
    <w:rsid w:val="00CA46AF"/>
    <w:rsid w:val="00CB10BB"/>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055CF"/>
    <w:rsid w:val="00D10532"/>
    <w:rsid w:val="00D12AC2"/>
    <w:rsid w:val="00D14A82"/>
    <w:rsid w:val="00D257C8"/>
    <w:rsid w:val="00D32E80"/>
    <w:rsid w:val="00D34125"/>
    <w:rsid w:val="00D407CB"/>
    <w:rsid w:val="00D40DC5"/>
    <w:rsid w:val="00D41A21"/>
    <w:rsid w:val="00D41B6C"/>
    <w:rsid w:val="00D4331F"/>
    <w:rsid w:val="00D436E6"/>
    <w:rsid w:val="00D46FFF"/>
    <w:rsid w:val="00D47A6F"/>
    <w:rsid w:val="00D52908"/>
    <w:rsid w:val="00D54D7E"/>
    <w:rsid w:val="00D62BC4"/>
    <w:rsid w:val="00D6600C"/>
    <w:rsid w:val="00D73410"/>
    <w:rsid w:val="00D735A6"/>
    <w:rsid w:val="00D81820"/>
    <w:rsid w:val="00D819D1"/>
    <w:rsid w:val="00D825A7"/>
    <w:rsid w:val="00D84FAD"/>
    <w:rsid w:val="00D874EB"/>
    <w:rsid w:val="00D92806"/>
    <w:rsid w:val="00D93F7A"/>
    <w:rsid w:val="00DA1929"/>
    <w:rsid w:val="00DA55AE"/>
    <w:rsid w:val="00DB4D08"/>
    <w:rsid w:val="00DB6AA6"/>
    <w:rsid w:val="00DC08A5"/>
    <w:rsid w:val="00DC1B6C"/>
    <w:rsid w:val="00DC382C"/>
    <w:rsid w:val="00DC5399"/>
    <w:rsid w:val="00DC62F2"/>
    <w:rsid w:val="00DC6AE1"/>
    <w:rsid w:val="00DC6B2E"/>
    <w:rsid w:val="00DD1897"/>
    <w:rsid w:val="00DD43C0"/>
    <w:rsid w:val="00DD453B"/>
    <w:rsid w:val="00DD5686"/>
    <w:rsid w:val="00DD5C7E"/>
    <w:rsid w:val="00DD5ED8"/>
    <w:rsid w:val="00DE5A3C"/>
    <w:rsid w:val="00DE65AD"/>
    <w:rsid w:val="00DF72F4"/>
    <w:rsid w:val="00E0029B"/>
    <w:rsid w:val="00E00C9E"/>
    <w:rsid w:val="00E029FE"/>
    <w:rsid w:val="00E03765"/>
    <w:rsid w:val="00E04B24"/>
    <w:rsid w:val="00E11C21"/>
    <w:rsid w:val="00E126D9"/>
    <w:rsid w:val="00E159C1"/>
    <w:rsid w:val="00E21BF1"/>
    <w:rsid w:val="00E27F6A"/>
    <w:rsid w:val="00E312E7"/>
    <w:rsid w:val="00E32E7B"/>
    <w:rsid w:val="00E3323E"/>
    <w:rsid w:val="00E332F3"/>
    <w:rsid w:val="00E33473"/>
    <w:rsid w:val="00E3409E"/>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67E3"/>
    <w:rsid w:val="00EB7E78"/>
    <w:rsid w:val="00EC3E47"/>
    <w:rsid w:val="00EC4954"/>
    <w:rsid w:val="00EC5B69"/>
    <w:rsid w:val="00EC5CFC"/>
    <w:rsid w:val="00ED0376"/>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4DC"/>
    <w:rsid w:val="00F36559"/>
    <w:rsid w:val="00F36BC6"/>
    <w:rsid w:val="00F36BE7"/>
    <w:rsid w:val="00F37101"/>
    <w:rsid w:val="00F37DDC"/>
    <w:rsid w:val="00F41A86"/>
    <w:rsid w:val="00F454E2"/>
    <w:rsid w:val="00F46458"/>
    <w:rsid w:val="00F47DC6"/>
    <w:rsid w:val="00F55D2B"/>
    <w:rsid w:val="00F57FC8"/>
    <w:rsid w:val="00F601B4"/>
    <w:rsid w:val="00F64204"/>
    <w:rsid w:val="00F65BB7"/>
    <w:rsid w:val="00F67178"/>
    <w:rsid w:val="00F76FD5"/>
    <w:rsid w:val="00F835EE"/>
    <w:rsid w:val="00F860F0"/>
    <w:rsid w:val="00F95AF4"/>
    <w:rsid w:val="00F96584"/>
    <w:rsid w:val="00F968FC"/>
    <w:rsid w:val="00FA7E0E"/>
    <w:rsid w:val="00FB4D26"/>
    <w:rsid w:val="00FB5F2E"/>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5233EAF-4D62-447C-9886-3710B53DF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4064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7700E-54A7-4A44-B6A6-D2E33C3A3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Pages>
  <Words>2859</Words>
  <Characters>15730</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Claudia Barrientos Gómez</cp:lastModifiedBy>
  <cp:revision>23</cp:revision>
  <dcterms:created xsi:type="dcterms:W3CDTF">2020-10-18T18:34:00Z</dcterms:created>
  <dcterms:modified xsi:type="dcterms:W3CDTF">2021-09-02T00:18:00Z</dcterms:modified>
</cp:coreProperties>
</file>